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38" w:rsidRPr="00BE0E38" w:rsidRDefault="00BE0E38" w:rsidP="00BE0E38">
      <w:pPr>
        <w:spacing w:before="100" w:beforeAutospacing="1" w:after="100" w:afterAutospacing="1" w:line="240" w:lineRule="auto"/>
        <w:rPr>
          <w:rFonts w:ascii="Times New Roman" w:eastAsia="Times New Roman" w:hAnsi="Times New Roman" w:cs="Times New Roman"/>
          <w:b/>
          <w:bCs/>
          <w:sz w:val="32"/>
          <w:szCs w:val="24"/>
          <w:lang w:eastAsia="hr-HR"/>
        </w:rPr>
      </w:pPr>
      <w:r w:rsidRPr="00BE0E38">
        <w:rPr>
          <w:rFonts w:ascii="Times New Roman" w:eastAsia="Times New Roman" w:hAnsi="Times New Roman" w:cs="Times New Roman"/>
          <w:b/>
          <w:bCs/>
          <w:sz w:val="32"/>
          <w:szCs w:val="24"/>
          <w:lang w:eastAsia="hr-HR"/>
        </w:rPr>
        <w:t>Information for service providers performing temporary services in the Republic of Croatia</w:t>
      </w:r>
    </w:p>
    <w:p w:rsidR="00BE0E38" w:rsidRDefault="00BE0E38" w:rsidP="00BE0E38">
      <w:pPr>
        <w:spacing w:before="100" w:beforeAutospacing="1" w:after="100" w:afterAutospacing="1" w:line="240" w:lineRule="auto"/>
        <w:rPr>
          <w:rFonts w:ascii="Times New Roman" w:eastAsia="Times New Roman" w:hAnsi="Times New Roman" w:cs="Times New Roman"/>
          <w:b/>
          <w:bCs/>
          <w:sz w:val="24"/>
          <w:szCs w:val="24"/>
          <w:lang w:eastAsia="hr-HR"/>
        </w:rPr>
      </w:pP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Is there any limitations of the right of companies- service providers established in the Member State of the European Economic Area to post workers to the Republic Croatia in the context of the provision of services?</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Regarding the provision of services, there is no national measures taken with a view to limit posting of workers by service providers established in any Member State of the European Economic Area, including companies from Austria (which has limited posting the workers from Croatia in certain sectors).</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That means that posted workers who are EEA nationals and third-country nationals legally employed in the country in which the foreign employer is established, do not need a work permit, but if their work should last more than three months, they should register </w:t>
      </w:r>
      <w:r w:rsidRPr="00BE0E38">
        <w:rPr>
          <w:rFonts w:ascii="Times New Roman" w:eastAsia="Times New Roman" w:hAnsi="Times New Roman" w:cs="Times New Roman"/>
          <w:b/>
          <w:bCs/>
          <w:sz w:val="24"/>
          <w:szCs w:val="24"/>
          <w:lang w:eastAsia="hr-HR"/>
        </w:rPr>
        <w:t>temporary stay for the purpose of work of a posted worker</w:t>
      </w:r>
      <w:r w:rsidRPr="00BE0E38">
        <w:rPr>
          <w:rFonts w:ascii="Times New Roman" w:eastAsia="Times New Roman" w:hAnsi="Times New Roman" w:cs="Times New Roman"/>
          <w:sz w:val="24"/>
          <w:szCs w:val="24"/>
          <w:lang w:eastAsia="hr-HR"/>
        </w:rPr>
        <w:t>.</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Temporary stay shall be granted to an alien who intends to stay or staying in the Republic of Croatia for the following purpose of the work of the posted worker (temporary stay permission) if:</w:t>
      </w:r>
    </w:p>
    <w:p w:rsidR="00BE0E38" w:rsidRPr="00BE0E38" w:rsidRDefault="00BE0E38" w:rsidP="00BE0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he proves the purpose of temporary stay,</w:t>
      </w:r>
    </w:p>
    <w:p w:rsidR="00BE0E38" w:rsidRPr="00BE0E38" w:rsidRDefault="00BE0E38" w:rsidP="00BE0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he holds a valid travel document;</w:t>
      </w:r>
    </w:p>
    <w:p w:rsidR="00BE0E38" w:rsidRPr="00BE0E38" w:rsidRDefault="00BE0E38" w:rsidP="00BE0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he has funds to support himself,</w:t>
      </w:r>
    </w:p>
    <w:p w:rsidR="00BE0E38" w:rsidRPr="00BE0E38" w:rsidRDefault="00BE0E38" w:rsidP="00BE0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he holds health insurance,</w:t>
      </w:r>
    </w:p>
    <w:p w:rsidR="00BE0E38" w:rsidRPr="00BE0E38" w:rsidRDefault="00BE0E38" w:rsidP="00BE0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he is not prohibited entry and stay in the Republic of Croatia,</w:t>
      </w:r>
    </w:p>
    <w:p w:rsidR="00BE0E38" w:rsidRPr="00BE0E38" w:rsidRDefault="00BE0E38" w:rsidP="00BE0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he is not considered to be a threat to public policy, national security or public health.</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If you are an undertaking (foreign employer) posting the workers in Croatia, you must during the period of posting, comply with a number of minimum mandatory rules set by the labour law applicable in Croatia, relating to the following labour and employment conditions:</w:t>
      </w:r>
    </w:p>
    <w:p w:rsidR="00BE0E38" w:rsidRPr="00BE0E38" w:rsidRDefault="00BE0E38" w:rsidP="000A3A4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minimum wage, including increased </w:t>
      </w:r>
      <w:r w:rsidR="000A3A4B">
        <w:rPr>
          <w:rFonts w:ascii="Times New Roman" w:eastAsia="Times New Roman" w:hAnsi="Times New Roman" w:cs="Times New Roman"/>
          <w:sz w:val="24"/>
          <w:szCs w:val="24"/>
          <w:lang w:eastAsia="hr-HR"/>
        </w:rPr>
        <w:t>wage</w:t>
      </w:r>
      <w:r w:rsidRPr="00BE0E38">
        <w:rPr>
          <w:rFonts w:ascii="Times New Roman" w:eastAsia="Times New Roman" w:hAnsi="Times New Roman" w:cs="Times New Roman"/>
          <w:sz w:val="24"/>
          <w:szCs w:val="24"/>
          <w:lang w:eastAsia="hr-HR"/>
        </w:rPr>
        <w:t xml:space="preserve"> for overtime </w:t>
      </w:r>
      <w:r w:rsidR="000A3A4B">
        <w:rPr>
          <w:rFonts w:ascii="Times New Roman" w:eastAsia="Times New Roman" w:hAnsi="Times New Roman" w:cs="Times New Roman"/>
          <w:sz w:val="24"/>
          <w:szCs w:val="24"/>
          <w:lang w:eastAsia="hr-HR"/>
        </w:rPr>
        <w:t xml:space="preserve">work </w:t>
      </w:r>
      <w:r w:rsidRPr="00BE0E38">
        <w:rPr>
          <w:rFonts w:ascii="Times New Roman" w:eastAsia="Times New Roman" w:hAnsi="Times New Roman" w:cs="Times New Roman"/>
          <w:sz w:val="24"/>
          <w:szCs w:val="24"/>
          <w:lang w:eastAsia="hr-HR"/>
        </w:rPr>
        <w:t>(</w:t>
      </w:r>
      <w:r w:rsidR="000A3A4B">
        <w:rPr>
          <w:rFonts w:ascii="Times New Roman" w:eastAsia="Times New Roman" w:hAnsi="Times New Roman" w:cs="Times New Roman"/>
          <w:sz w:val="24"/>
          <w:szCs w:val="24"/>
          <w:lang w:eastAsia="hr-HR"/>
        </w:rPr>
        <w:t>wage</w:t>
      </w:r>
      <w:r w:rsidRPr="00BE0E38">
        <w:rPr>
          <w:rFonts w:ascii="Times New Roman" w:eastAsia="Times New Roman" w:hAnsi="Times New Roman" w:cs="Times New Roman"/>
          <w:sz w:val="24"/>
          <w:szCs w:val="24"/>
          <w:lang w:eastAsia="hr-HR"/>
        </w:rPr>
        <w:t>paid to a posted worker during the period of posting may not be less than the Croatian minimum wage guaranteed at level of the rights laid down by legal regulations of the Republic of Croatia, that is, collective agreements which have been declared universally applicable to all employers and workers in a specific area, branch or activity, under a special regulation)</w:t>
      </w:r>
    </w:p>
    <w:p w:rsidR="00BE0E38" w:rsidRPr="00BE0E38" w:rsidRDefault="00BE0E38" w:rsidP="00BE0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the prescribed maximum duration of working hours and the minimum duration of rest;</w:t>
      </w:r>
    </w:p>
    <w:p w:rsidR="00BE0E38" w:rsidRPr="00BE0E38" w:rsidRDefault="00BE0E38" w:rsidP="00BE0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minimum duration of paid annual leave (you</w:t>
      </w:r>
      <w:r w:rsidR="000A3A4B">
        <w:rPr>
          <w:rFonts w:ascii="Times New Roman" w:eastAsia="Times New Roman" w:hAnsi="Times New Roman" w:cs="Times New Roman"/>
          <w:sz w:val="24"/>
          <w:szCs w:val="24"/>
          <w:lang w:eastAsia="hr-HR"/>
        </w:rPr>
        <w:t xml:space="preserve">r workers are </w:t>
      </w:r>
      <w:r w:rsidRPr="00BE0E38">
        <w:rPr>
          <w:rFonts w:ascii="Times New Roman" w:eastAsia="Times New Roman" w:hAnsi="Times New Roman" w:cs="Times New Roman"/>
          <w:sz w:val="24"/>
          <w:szCs w:val="24"/>
          <w:lang w:eastAsia="hr-HR"/>
        </w:rPr>
        <w:t>entitled to holidays</w:t>
      </w:r>
      <w:r w:rsidR="006301B1">
        <w:rPr>
          <w:rFonts w:ascii="Times New Roman" w:eastAsia="Times New Roman" w:hAnsi="Times New Roman" w:cs="Times New Roman"/>
          <w:sz w:val="24"/>
          <w:szCs w:val="24"/>
          <w:lang w:eastAsia="hr-HR"/>
        </w:rPr>
        <w:t>, and wage compensation</w:t>
      </w:r>
      <w:r w:rsidRPr="00BE0E38">
        <w:rPr>
          <w:rFonts w:ascii="Times New Roman" w:eastAsia="Times New Roman" w:hAnsi="Times New Roman" w:cs="Times New Roman"/>
          <w:sz w:val="24"/>
          <w:szCs w:val="24"/>
          <w:lang w:eastAsia="hr-HR"/>
        </w:rPr>
        <w:t>);</w:t>
      </w:r>
    </w:p>
    <w:p w:rsidR="00BE0E38" w:rsidRPr="00BE0E38" w:rsidRDefault="00BE0E38" w:rsidP="00BE0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health and safety at work;</w:t>
      </w:r>
    </w:p>
    <w:p w:rsidR="00BE0E38" w:rsidRPr="00BE0E38" w:rsidRDefault="00BE0E38" w:rsidP="00BE0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protective measures for work of pregnant women, women who have recently given birth or are breastfeeding and minors;</w:t>
      </w:r>
    </w:p>
    <w:p w:rsidR="00BE0E38" w:rsidRPr="00BE0E38" w:rsidRDefault="00BE0E38" w:rsidP="00BE0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rules prohibiting discrimination and for protection and promotion of gender equality</w:t>
      </w:r>
    </w:p>
    <w:p w:rsidR="00BE0E38" w:rsidRPr="00BE0E38" w:rsidRDefault="00BE0E38" w:rsidP="00BE0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lastRenderedPageBreak/>
        <w:t>the conditions of hiring-out of workers, in particular the supply of workers by temporary employment undertaking.</w:t>
      </w:r>
    </w:p>
    <w:p w:rsidR="00BE0E38" w:rsidRPr="00BE0E38" w:rsidRDefault="00BE0E38" w:rsidP="00A673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Those working conditions shall be guaranteed at the level of the rights laid down by legal regulations of the Republic of Croatia, that is, collective agreements which have been declared universally applicable to all employers and workers in a specific area, branch or activity, under a special regulation.</w:t>
      </w:r>
    </w:p>
    <w:tbl>
      <w:tblPr>
        <w:tblStyle w:val="TableGrid"/>
        <w:tblW w:w="0" w:type="auto"/>
        <w:jc w:val="center"/>
        <w:tblInd w:w="108" w:type="dxa"/>
        <w:tblLook w:val="04A0" w:firstRow="1" w:lastRow="0" w:firstColumn="1" w:lastColumn="0" w:noHBand="0" w:noVBand="1"/>
      </w:tblPr>
      <w:tblGrid>
        <w:gridCol w:w="1701"/>
      </w:tblGrid>
      <w:tr w:rsidR="00D637AD" w:rsidRPr="00964383" w:rsidTr="008266C9">
        <w:trPr>
          <w:trHeight w:val="411"/>
          <w:jc w:val="center"/>
        </w:trPr>
        <w:tc>
          <w:tcPr>
            <w:tcW w:w="1701" w:type="dxa"/>
          </w:tcPr>
          <w:p w:rsidR="00D637AD" w:rsidRPr="000D678E" w:rsidRDefault="00D637AD" w:rsidP="008266C9">
            <w:pPr>
              <w:spacing w:before="100" w:beforeAutospacing="1" w:after="100" w:afterAutospacing="1"/>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i/>
                <w:iCs/>
                <w:sz w:val="24"/>
                <w:szCs w:val="24"/>
                <w:lang w:eastAsia="hr-HR"/>
              </w:rPr>
              <w:t>WAGE</w:t>
            </w:r>
          </w:p>
        </w:tc>
      </w:tr>
    </w:tbl>
    <w:p w:rsidR="00D637AD" w:rsidRPr="00830DFB" w:rsidRDefault="00D637AD" w:rsidP="00D637A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30DFB">
        <w:rPr>
          <w:rFonts w:ascii="Times New Roman" w:eastAsia="Times New Roman" w:hAnsi="Times New Roman" w:cs="Times New Roman"/>
          <w:sz w:val="24"/>
          <w:szCs w:val="24"/>
          <w:lang w:eastAsia="hr-HR"/>
        </w:rPr>
        <w:t xml:space="preserve">During the period of posting to Croatia, workers in all sectors must be paid at least the amount of minimum wage determined by the law,  except in construction sector and catering/tourism sector, where they must be paid  at least at the level specified by the existing </w:t>
      </w:r>
      <w:r w:rsidR="000A44D0">
        <w:rPr>
          <w:rFonts w:ascii="Times New Roman" w:eastAsia="Times New Roman" w:hAnsi="Times New Roman" w:cs="Times New Roman"/>
          <w:sz w:val="24"/>
          <w:szCs w:val="24"/>
          <w:lang w:eastAsia="hr-HR"/>
        </w:rPr>
        <w:t>generally binding/univers</w:t>
      </w:r>
      <w:r w:rsidRPr="00830DFB">
        <w:rPr>
          <w:rFonts w:ascii="Times New Roman" w:eastAsia="Times New Roman" w:hAnsi="Times New Roman" w:cs="Times New Roman"/>
          <w:sz w:val="24"/>
          <w:szCs w:val="24"/>
          <w:lang w:eastAsia="hr-HR"/>
        </w:rPr>
        <w:t>ally applicable collective agreement in Croatia</w:t>
      </w:r>
      <w:r>
        <w:rPr>
          <w:rFonts w:ascii="Times New Roman" w:eastAsia="Times New Roman" w:hAnsi="Times New Roman" w:cs="Times New Roman"/>
          <w:sz w:val="24"/>
          <w:szCs w:val="24"/>
          <w:lang w:eastAsia="hr-HR"/>
        </w:rPr>
        <w:t>.</w:t>
      </w:r>
    </w:p>
    <w:p w:rsidR="00D637AD" w:rsidRPr="00830DFB" w:rsidRDefault="00D637AD" w:rsidP="00D637AD">
      <w:pPr>
        <w:spacing w:after="0" w:line="240" w:lineRule="auto"/>
        <w:rPr>
          <w:rFonts w:ascii="Times New Roman" w:eastAsia="Times New Roman" w:hAnsi="Times New Roman" w:cs="Times New Roman"/>
          <w:sz w:val="24"/>
          <w:szCs w:val="24"/>
          <w:lang w:eastAsia="hr-HR"/>
        </w:rPr>
      </w:pPr>
      <w:r w:rsidRPr="00830DFB">
        <w:rPr>
          <w:rFonts w:ascii="Times New Roman" w:eastAsia="Times New Roman" w:hAnsi="Times New Roman" w:cs="Times New Roman"/>
          <w:sz w:val="24"/>
          <w:szCs w:val="24"/>
          <w:lang w:eastAsia="hr-HR"/>
        </w:rPr>
        <w:t>Legal references:</w:t>
      </w:r>
    </w:p>
    <w:p w:rsidR="00D637AD" w:rsidRPr="00830DFB" w:rsidRDefault="00D637AD" w:rsidP="00D637AD">
      <w:pPr>
        <w:numPr>
          <w:ilvl w:val="0"/>
          <w:numId w:val="26"/>
        </w:numPr>
        <w:spacing w:after="0" w:line="240" w:lineRule="auto"/>
        <w:rPr>
          <w:rFonts w:ascii="Times New Roman" w:eastAsia="Times New Roman" w:hAnsi="Times New Roman" w:cs="Times New Roman"/>
          <w:sz w:val="24"/>
          <w:szCs w:val="24"/>
          <w:lang w:eastAsia="hr-HR"/>
        </w:rPr>
      </w:pPr>
      <w:r w:rsidRPr="00830DFB">
        <w:rPr>
          <w:rFonts w:ascii="Times New Roman" w:eastAsia="Times New Roman" w:hAnsi="Times New Roman" w:cs="Times New Roman"/>
          <w:sz w:val="24"/>
          <w:szCs w:val="24"/>
          <w:lang w:eastAsia="hr-HR"/>
        </w:rPr>
        <w:t>Minimum Wage Act</w:t>
      </w:r>
    </w:p>
    <w:p w:rsidR="00D637AD" w:rsidRPr="00830DFB" w:rsidRDefault="00D637AD" w:rsidP="00D637AD">
      <w:pPr>
        <w:numPr>
          <w:ilvl w:val="0"/>
          <w:numId w:val="26"/>
        </w:numPr>
        <w:spacing w:after="0" w:line="240" w:lineRule="auto"/>
        <w:rPr>
          <w:rFonts w:ascii="Times New Roman" w:eastAsia="Times New Roman" w:hAnsi="Times New Roman" w:cs="Times New Roman"/>
          <w:sz w:val="24"/>
          <w:szCs w:val="24"/>
          <w:lang w:eastAsia="hr-HR"/>
        </w:rPr>
      </w:pPr>
      <w:r w:rsidRPr="00830DFB">
        <w:rPr>
          <w:rFonts w:ascii="Times New Roman" w:eastAsia="Times New Roman" w:hAnsi="Times New Roman" w:cs="Times New Roman"/>
          <w:sz w:val="24"/>
          <w:szCs w:val="24"/>
          <w:lang w:eastAsia="hr-HR"/>
        </w:rPr>
        <w:t>Regulation on the Minimum Wage (adopted annualy for a particular year)</w:t>
      </w:r>
    </w:p>
    <w:p w:rsidR="00D637AD" w:rsidRPr="00830DFB" w:rsidRDefault="00D637AD" w:rsidP="00D637AD">
      <w:pPr>
        <w:numPr>
          <w:ilvl w:val="0"/>
          <w:numId w:val="26"/>
        </w:numPr>
        <w:spacing w:after="0" w:line="240" w:lineRule="auto"/>
        <w:rPr>
          <w:rFonts w:ascii="Times New Roman" w:eastAsia="Times New Roman" w:hAnsi="Times New Roman" w:cs="Times New Roman"/>
          <w:sz w:val="24"/>
          <w:szCs w:val="24"/>
          <w:lang w:eastAsia="hr-HR"/>
        </w:rPr>
      </w:pPr>
      <w:r w:rsidRPr="00830DFB">
        <w:rPr>
          <w:rFonts w:ascii="Times New Roman" w:eastAsia="Times New Roman" w:hAnsi="Times New Roman" w:cs="Times New Roman"/>
          <w:sz w:val="24"/>
          <w:szCs w:val="24"/>
          <w:lang w:eastAsia="hr-HR"/>
        </w:rPr>
        <w:t xml:space="preserve">Labour Act (Part 11. </w:t>
      </w:r>
      <w:r>
        <w:rPr>
          <w:rFonts w:ascii="Times New Roman" w:eastAsia="Times New Roman" w:hAnsi="Times New Roman" w:cs="Times New Roman"/>
          <w:sz w:val="24"/>
          <w:szCs w:val="24"/>
          <w:lang w:eastAsia="hr-HR"/>
        </w:rPr>
        <w:t>Wage</w:t>
      </w:r>
      <w:r w:rsidRPr="00830DFB">
        <w:rPr>
          <w:rFonts w:ascii="Times New Roman" w:eastAsia="Times New Roman" w:hAnsi="Times New Roman" w:cs="Times New Roman"/>
          <w:sz w:val="24"/>
          <w:szCs w:val="24"/>
          <w:lang w:eastAsia="hr-HR"/>
        </w:rPr>
        <w:t xml:space="preserve"> and </w:t>
      </w:r>
      <w:r>
        <w:rPr>
          <w:rFonts w:ascii="Times New Roman" w:eastAsia="Times New Roman" w:hAnsi="Times New Roman" w:cs="Times New Roman"/>
          <w:sz w:val="24"/>
          <w:szCs w:val="24"/>
          <w:lang w:eastAsia="hr-HR"/>
        </w:rPr>
        <w:t xml:space="preserve">wage </w:t>
      </w:r>
      <w:r w:rsidRPr="00830DFB">
        <w:rPr>
          <w:rFonts w:ascii="Times New Roman" w:eastAsia="Times New Roman" w:hAnsi="Times New Roman" w:cs="Times New Roman"/>
          <w:sz w:val="24"/>
          <w:szCs w:val="24"/>
          <w:lang w:eastAsia="hr-HR"/>
        </w:rPr>
        <w:t xml:space="preserve">compensation, </w:t>
      </w:r>
      <w:r>
        <w:rPr>
          <w:rFonts w:ascii="Times New Roman" w:eastAsia="Times New Roman" w:hAnsi="Times New Roman" w:cs="Times New Roman"/>
          <w:sz w:val="24"/>
          <w:szCs w:val="24"/>
          <w:lang w:eastAsia="hr-HR"/>
        </w:rPr>
        <w:t xml:space="preserve"> </w:t>
      </w:r>
      <w:r w:rsidRPr="00830DFB">
        <w:rPr>
          <w:rFonts w:ascii="Times New Roman" w:eastAsia="Times New Roman" w:hAnsi="Times New Roman" w:cs="Times New Roman"/>
          <w:sz w:val="24"/>
          <w:szCs w:val="24"/>
          <w:lang w:eastAsia="hr-HR"/>
        </w:rPr>
        <w:t>Art 90-97)</w:t>
      </w:r>
    </w:p>
    <w:p w:rsidR="00D637AD" w:rsidRPr="00830DFB" w:rsidRDefault="00D637AD" w:rsidP="00D637AD">
      <w:pPr>
        <w:numPr>
          <w:ilvl w:val="0"/>
          <w:numId w:val="26"/>
        </w:numPr>
        <w:spacing w:after="0" w:line="240" w:lineRule="auto"/>
        <w:rPr>
          <w:rFonts w:ascii="Times New Roman" w:eastAsia="Times New Roman" w:hAnsi="Times New Roman" w:cs="Times New Roman"/>
          <w:sz w:val="24"/>
          <w:szCs w:val="24"/>
          <w:lang w:eastAsia="hr-HR"/>
        </w:rPr>
      </w:pPr>
      <w:r w:rsidRPr="00830DFB">
        <w:rPr>
          <w:rFonts w:ascii="Times New Roman" w:eastAsia="Times New Roman" w:hAnsi="Times New Roman" w:cs="Times New Roman"/>
          <w:sz w:val="24"/>
          <w:szCs w:val="24"/>
          <w:lang w:eastAsia="hr-HR"/>
        </w:rPr>
        <w:t>generally binding collective agreement in the construction sector</w:t>
      </w:r>
    </w:p>
    <w:p w:rsidR="00D637AD" w:rsidRDefault="00D637AD" w:rsidP="00D637AD">
      <w:pPr>
        <w:numPr>
          <w:ilvl w:val="0"/>
          <w:numId w:val="26"/>
        </w:numPr>
        <w:spacing w:after="0" w:line="240" w:lineRule="auto"/>
        <w:rPr>
          <w:rFonts w:ascii="Times New Roman" w:eastAsia="Times New Roman" w:hAnsi="Times New Roman" w:cs="Times New Roman"/>
          <w:sz w:val="24"/>
          <w:szCs w:val="24"/>
          <w:lang w:eastAsia="hr-HR"/>
        </w:rPr>
      </w:pPr>
      <w:r w:rsidRPr="00830DFB">
        <w:rPr>
          <w:rFonts w:ascii="Times New Roman" w:eastAsia="Times New Roman" w:hAnsi="Times New Roman" w:cs="Times New Roman"/>
          <w:sz w:val="24"/>
          <w:szCs w:val="24"/>
          <w:lang w:eastAsia="hr-HR"/>
        </w:rPr>
        <w:t>generally binding collective agreement in the catering /tourism  sector</w:t>
      </w:r>
    </w:p>
    <w:p w:rsidR="00D637AD" w:rsidRPr="00830DFB" w:rsidRDefault="00D637AD" w:rsidP="00D637AD">
      <w:pPr>
        <w:spacing w:after="0" w:line="240" w:lineRule="auto"/>
        <w:ind w:left="720"/>
        <w:rPr>
          <w:rFonts w:ascii="Times New Roman" w:eastAsia="Times New Roman" w:hAnsi="Times New Roman" w:cs="Times New Roman"/>
          <w:sz w:val="24"/>
          <w:szCs w:val="24"/>
          <w:lang w:eastAsia="hr-HR"/>
        </w:rPr>
      </w:pPr>
    </w:p>
    <w:tbl>
      <w:tblPr>
        <w:tblStyle w:val="TableGrid"/>
        <w:tblW w:w="0" w:type="auto"/>
        <w:tblInd w:w="108" w:type="dxa"/>
        <w:tblLook w:val="04A0" w:firstRow="1" w:lastRow="0" w:firstColumn="1" w:lastColumn="0" w:noHBand="0" w:noVBand="1"/>
      </w:tblPr>
      <w:tblGrid>
        <w:gridCol w:w="9180"/>
      </w:tblGrid>
      <w:tr w:rsidR="00A67301" w:rsidRPr="00964383" w:rsidTr="008266C9">
        <w:trPr>
          <w:trHeight w:val="394"/>
        </w:trPr>
        <w:tc>
          <w:tcPr>
            <w:tcW w:w="9180" w:type="dxa"/>
          </w:tcPr>
          <w:p w:rsidR="00A67301" w:rsidRPr="00D637AD" w:rsidRDefault="00D637AD" w:rsidP="00D637AD">
            <w:pPr>
              <w:spacing w:before="100" w:beforeAutospacing="1" w:after="100" w:afterAutospacing="1"/>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Obligation to respect the Collective Agreement in the construction sector</w:t>
            </w:r>
          </w:p>
        </w:tc>
      </w:tr>
    </w:tbl>
    <w:p w:rsidR="00BE0E38" w:rsidRPr="00BE0E38" w:rsidRDefault="00BE0E38" w:rsidP="00313E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During posting, in relation to posted workers guaranteed rights, employers – foreign providers posting workers to temporarily carry out work in Croatia in the construction sector, should respect universally applicable collective agreement in </w:t>
      </w:r>
      <w:r w:rsidR="00313E35">
        <w:rPr>
          <w:rFonts w:ascii="Times New Roman" w:eastAsia="Times New Roman" w:hAnsi="Times New Roman" w:cs="Times New Roman"/>
          <w:sz w:val="24"/>
          <w:szCs w:val="24"/>
          <w:lang w:eastAsia="hr-HR"/>
        </w:rPr>
        <w:t xml:space="preserve">the </w:t>
      </w:r>
      <w:r w:rsidRPr="00BE0E38">
        <w:rPr>
          <w:rFonts w:ascii="Times New Roman" w:eastAsia="Times New Roman" w:hAnsi="Times New Roman" w:cs="Times New Roman"/>
          <w:sz w:val="24"/>
          <w:szCs w:val="24"/>
          <w:lang w:eastAsia="hr-HR"/>
        </w:rPr>
        <w:t>construction sector.</w:t>
      </w:r>
    </w:p>
    <w:p w:rsidR="00BE0E38" w:rsidRPr="00D637AD" w:rsidRDefault="00313E35" w:rsidP="00D637A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637AD">
        <w:rPr>
          <w:rFonts w:ascii="Times New Roman" w:eastAsia="Times New Roman" w:hAnsi="Times New Roman" w:cs="Times New Roman"/>
          <w:sz w:val="24"/>
          <w:szCs w:val="24"/>
          <w:lang w:eastAsia="hr-HR"/>
        </w:rPr>
        <w:t xml:space="preserve">The </w:t>
      </w:r>
      <w:r w:rsidR="00BE0E38" w:rsidRPr="00D637AD">
        <w:rPr>
          <w:rFonts w:ascii="Times New Roman" w:eastAsia="Times New Roman" w:hAnsi="Times New Roman" w:cs="Times New Roman"/>
          <w:sz w:val="24"/>
          <w:szCs w:val="24"/>
          <w:lang w:eastAsia="hr-HR"/>
        </w:rPr>
        <w:t>Collective agreement for the construction sector, has been published in the Official Gazette No. 115/2015 of 23 October 2015</w:t>
      </w:r>
      <w:r w:rsidR="007D1C90" w:rsidRPr="00D637AD">
        <w:rPr>
          <w:rFonts w:ascii="Times New Roman" w:eastAsia="Times New Roman" w:hAnsi="Times New Roman" w:cs="Times New Roman"/>
          <w:sz w:val="24"/>
          <w:szCs w:val="24"/>
          <w:lang w:eastAsia="hr-HR"/>
        </w:rPr>
        <w:t xml:space="preserve"> and 26/2018</w:t>
      </w:r>
      <w:r w:rsidR="00BE0E38" w:rsidRPr="00D637AD">
        <w:rPr>
          <w:rFonts w:ascii="Times New Roman" w:eastAsia="Times New Roman" w:hAnsi="Times New Roman" w:cs="Times New Roman"/>
          <w:sz w:val="24"/>
          <w:szCs w:val="24"/>
          <w:lang w:eastAsia="hr-HR"/>
        </w:rPr>
        <w:t>, declared universally applicable to all employers and workers in the construction sector from 19 December 2015.</w:t>
      </w:r>
    </w:p>
    <w:p w:rsidR="00B311B0" w:rsidRDefault="00BE0E38" w:rsidP="00B311B0">
      <w:r w:rsidRPr="00B311B0">
        <w:rPr>
          <w:rFonts w:ascii="Times New Roman" w:eastAsia="Times New Roman" w:hAnsi="Times New Roman" w:cs="Times New Roman"/>
          <w:b/>
          <w:sz w:val="24"/>
          <w:szCs w:val="24"/>
          <w:lang w:eastAsia="hr-HR"/>
        </w:rPr>
        <w:t xml:space="preserve">LINK for </w:t>
      </w:r>
      <w:r w:rsidR="00B311B0" w:rsidRPr="00B311B0">
        <w:rPr>
          <w:rFonts w:ascii="Times New Roman" w:eastAsia="Times New Roman" w:hAnsi="Times New Roman" w:cs="Times New Roman"/>
          <w:b/>
          <w:sz w:val="24"/>
          <w:szCs w:val="24"/>
          <w:lang w:eastAsia="hr-HR"/>
        </w:rPr>
        <w:t xml:space="preserve">the </w:t>
      </w:r>
      <w:r w:rsidRPr="00B311B0">
        <w:rPr>
          <w:rFonts w:ascii="Times New Roman" w:eastAsia="Times New Roman" w:hAnsi="Times New Roman" w:cs="Times New Roman"/>
          <w:b/>
          <w:bCs/>
          <w:sz w:val="24"/>
          <w:szCs w:val="24"/>
          <w:lang w:eastAsia="hr-HR"/>
        </w:rPr>
        <w:t xml:space="preserve">construction </w:t>
      </w:r>
      <w:r w:rsidRPr="00B311B0">
        <w:rPr>
          <w:rFonts w:ascii="Times New Roman" w:eastAsia="Times New Roman" w:hAnsi="Times New Roman" w:cs="Times New Roman"/>
          <w:b/>
          <w:sz w:val="24"/>
          <w:szCs w:val="24"/>
          <w:lang w:eastAsia="hr-HR"/>
        </w:rPr>
        <w:t>collective agreement available:</w:t>
      </w:r>
      <w:r w:rsidRPr="00B311B0">
        <w:rPr>
          <w:rFonts w:ascii="Times New Roman" w:eastAsia="Times New Roman" w:hAnsi="Times New Roman" w:cs="Times New Roman"/>
          <w:sz w:val="24"/>
          <w:szCs w:val="24"/>
          <w:lang w:eastAsia="hr-HR"/>
        </w:rPr>
        <w:t xml:space="preserve"> </w:t>
      </w:r>
      <w:hyperlink r:id="rId7" w:history="1">
        <w:r w:rsidR="00B311B0">
          <w:rPr>
            <w:rStyle w:val="Hyperlink"/>
          </w:rPr>
          <w:t>http://sgh.hr/app/webroot/files/file/KUG_procisceni%20t_scan.pdf</w:t>
        </w:r>
      </w:hyperlink>
    </w:p>
    <w:p w:rsidR="00B311B0" w:rsidRDefault="0084608E" w:rsidP="00B311B0">
      <w:hyperlink r:id="rId8" w:history="1">
        <w:r w:rsidR="00B311B0">
          <w:rPr>
            <w:rStyle w:val="Hyperlink"/>
          </w:rPr>
          <w:t>http://sgh.hr/app/webroot/files/file/TARIFNI%20Prilog%201%20-%20tablica%2020_02_2018_.pdf</w:t>
        </w:r>
      </w:hyperlink>
    </w:p>
    <w:p w:rsidR="00BE0E38" w:rsidRPr="00FB3DED" w:rsidRDefault="00FB3DED" w:rsidP="007E043D">
      <w:pPr>
        <w:spacing w:before="100" w:beforeAutospacing="1" w:after="100" w:afterAutospacing="1" w:line="240" w:lineRule="auto"/>
        <w:rPr>
          <w:rFonts w:ascii="Times New Roman" w:eastAsia="Times New Roman" w:hAnsi="Times New Roman" w:cs="Times New Roman"/>
          <w:b/>
          <w:sz w:val="24"/>
          <w:szCs w:val="24"/>
          <w:u w:val="single"/>
          <w:lang w:eastAsia="hr-HR"/>
        </w:rPr>
      </w:pPr>
      <w:r w:rsidRPr="00FB3DED">
        <w:rPr>
          <w:rFonts w:ascii="Times New Roman" w:eastAsia="Times New Roman" w:hAnsi="Times New Roman" w:cs="Times New Roman"/>
          <w:b/>
          <w:sz w:val="24"/>
          <w:szCs w:val="24"/>
          <w:u w:val="single"/>
          <w:lang w:eastAsia="hr-HR"/>
        </w:rPr>
        <w:t>GUARANTEED BASIC WAGES, ACCORDING TO PAY GROUPS</w:t>
      </w:r>
    </w:p>
    <w:tbl>
      <w:tblPr>
        <w:tblW w:w="6225" w:type="dxa"/>
        <w:tblCellSpacing w:w="15" w:type="dxa"/>
        <w:tblCellMar>
          <w:top w:w="15" w:type="dxa"/>
          <w:left w:w="15" w:type="dxa"/>
          <w:bottom w:w="15" w:type="dxa"/>
          <w:right w:w="15" w:type="dxa"/>
        </w:tblCellMar>
        <w:tblLook w:val="04A0" w:firstRow="1" w:lastRow="0" w:firstColumn="1" w:lastColumn="0" w:noHBand="0" w:noVBand="1"/>
      </w:tblPr>
      <w:tblGrid>
        <w:gridCol w:w="1063"/>
        <w:gridCol w:w="5162"/>
      </w:tblGrid>
      <w:tr w:rsidR="00BE0E38" w:rsidRPr="00BE0E38" w:rsidTr="00BE0E38">
        <w:trPr>
          <w:tblCellSpacing w:w="15" w:type="dxa"/>
        </w:trPr>
        <w:tc>
          <w:tcPr>
            <w:tcW w:w="750" w:type="dxa"/>
            <w:vAlign w:val="center"/>
            <w:hideMark/>
          </w:tcPr>
          <w:p w:rsidR="00BE0E38" w:rsidRPr="00BE0E38" w:rsidRDefault="00BE0E38" w:rsidP="00980885">
            <w:pPr>
              <w:spacing w:before="100" w:beforeAutospacing="1" w:after="100" w:afterAutospacing="1" w:line="240" w:lineRule="auto"/>
              <w:jc w:val="both"/>
              <w:outlineLvl w:val="3"/>
              <w:rPr>
                <w:rFonts w:ascii="Times New Roman" w:eastAsia="Times New Roman" w:hAnsi="Times New Roman" w:cs="Times New Roman"/>
                <w:b/>
                <w:bCs/>
                <w:sz w:val="24"/>
                <w:szCs w:val="24"/>
                <w:lang w:eastAsia="hr-HR"/>
              </w:rPr>
            </w:pPr>
            <w:r w:rsidRPr="00BE0E38">
              <w:rPr>
                <w:rFonts w:ascii="Times New Roman" w:eastAsia="Times New Roman" w:hAnsi="Times New Roman" w:cs="Times New Roman"/>
                <w:b/>
                <w:bCs/>
                <w:i/>
                <w:iCs/>
                <w:sz w:val="24"/>
                <w:szCs w:val="24"/>
                <w:lang w:eastAsia="hr-HR"/>
              </w:rPr>
              <w:t xml:space="preserve">Minimum gross wage </w:t>
            </w:r>
          </w:p>
        </w:tc>
        <w:tc>
          <w:tcPr>
            <w:tcW w:w="5400" w:type="dxa"/>
            <w:vAlign w:val="center"/>
            <w:hideMark/>
          </w:tcPr>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Applicable</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3,750 HRK</w:t>
            </w:r>
          </w:p>
        </w:tc>
      </w:tr>
      <w:tr w:rsidR="00BE0E38" w:rsidRPr="00BE0E38" w:rsidTr="00BE0E38">
        <w:trPr>
          <w:tblCellSpacing w:w="15" w:type="dxa"/>
        </w:trPr>
        <w:tc>
          <w:tcPr>
            <w:tcW w:w="750" w:type="dxa"/>
            <w:vAlign w:val="center"/>
            <w:hideMark/>
          </w:tcPr>
          <w:p w:rsidR="00BE0E38" w:rsidRPr="00BE0E38" w:rsidRDefault="00BE0E38" w:rsidP="00980885">
            <w:pPr>
              <w:spacing w:before="100" w:beforeAutospacing="1" w:after="100" w:afterAutospacing="1" w:line="240" w:lineRule="auto"/>
              <w:jc w:val="both"/>
              <w:outlineLvl w:val="3"/>
              <w:rPr>
                <w:rFonts w:ascii="Times New Roman" w:eastAsia="Times New Roman" w:hAnsi="Times New Roman" w:cs="Times New Roman"/>
                <w:b/>
                <w:bCs/>
                <w:sz w:val="24"/>
                <w:szCs w:val="24"/>
                <w:lang w:eastAsia="hr-HR"/>
              </w:rPr>
            </w:pPr>
            <w:r w:rsidRPr="00BE0E38">
              <w:rPr>
                <w:rFonts w:ascii="Times New Roman" w:eastAsia="Times New Roman" w:hAnsi="Times New Roman" w:cs="Times New Roman"/>
                <w:b/>
                <w:bCs/>
                <w:i/>
                <w:iCs/>
                <w:sz w:val="24"/>
                <w:szCs w:val="24"/>
                <w:lang w:eastAsia="hr-HR"/>
              </w:rPr>
              <w:t xml:space="preserve">Salary per category </w:t>
            </w:r>
          </w:p>
        </w:tc>
        <w:tc>
          <w:tcPr>
            <w:tcW w:w="5400" w:type="dxa"/>
            <w:vAlign w:val="center"/>
            <w:hideMark/>
          </w:tcPr>
          <w:p w:rsidR="00BE0E38" w:rsidRPr="00BE0E38" w:rsidRDefault="00BE0E38" w:rsidP="00980885">
            <w:pPr>
              <w:spacing w:before="100" w:beforeAutospacing="1" w:after="100" w:afterAutospacing="1" w:line="240" w:lineRule="auto"/>
              <w:jc w:val="both"/>
              <w:outlineLvl w:val="3"/>
              <w:rPr>
                <w:rFonts w:ascii="Times New Roman" w:eastAsia="Times New Roman" w:hAnsi="Times New Roman" w:cs="Times New Roman"/>
                <w:b/>
                <w:bCs/>
                <w:sz w:val="24"/>
                <w:szCs w:val="24"/>
                <w:lang w:eastAsia="hr-HR"/>
              </w:rPr>
            </w:pPr>
            <w:r w:rsidRPr="00BE0E38">
              <w:rPr>
                <w:rFonts w:ascii="Times New Roman" w:eastAsia="Times New Roman" w:hAnsi="Times New Roman" w:cs="Times New Roman"/>
                <w:b/>
                <w:bCs/>
                <w:i/>
                <w:iCs/>
                <w:sz w:val="24"/>
                <w:szCs w:val="24"/>
                <w:lang w:eastAsia="hr-HR"/>
              </w:rPr>
              <w:t xml:space="preserve">Unskilled </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3,750 HRK To 4,875 HRK I. – II. group</w:t>
            </w:r>
          </w:p>
          <w:p w:rsidR="00BE0E38" w:rsidRPr="00BE0E38" w:rsidRDefault="00BE0E38" w:rsidP="00980885">
            <w:pPr>
              <w:spacing w:before="100" w:beforeAutospacing="1" w:after="100" w:afterAutospacing="1" w:line="240" w:lineRule="auto"/>
              <w:jc w:val="both"/>
              <w:outlineLvl w:val="3"/>
              <w:rPr>
                <w:rFonts w:ascii="Times New Roman" w:eastAsia="Times New Roman" w:hAnsi="Times New Roman" w:cs="Times New Roman"/>
                <w:b/>
                <w:bCs/>
                <w:sz w:val="24"/>
                <w:szCs w:val="24"/>
                <w:lang w:eastAsia="hr-HR"/>
              </w:rPr>
            </w:pPr>
            <w:r w:rsidRPr="00BE0E38">
              <w:rPr>
                <w:rFonts w:ascii="Times New Roman" w:eastAsia="Times New Roman" w:hAnsi="Times New Roman" w:cs="Times New Roman"/>
                <w:b/>
                <w:bCs/>
                <w:i/>
                <w:iCs/>
                <w:sz w:val="24"/>
                <w:szCs w:val="24"/>
                <w:lang w:eastAsia="hr-HR"/>
              </w:rPr>
              <w:t xml:space="preserve">Skilled </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lastRenderedPageBreak/>
              <w:t>4,875 HRK To 6,150 HRK III. – IV.b</w:t>
            </w:r>
          </w:p>
          <w:p w:rsidR="00BE0E38" w:rsidRPr="00BE0E38" w:rsidRDefault="00BE0E38" w:rsidP="00980885">
            <w:pPr>
              <w:spacing w:before="100" w:beforeAutospacing="1" w:after="100" w:afterAutospacing="1" w:line="240" w:lineRule="auto"/>
              <w:jc w:val="both"/>
              <w:outlineLvl w:val="3"/>
              <w:rPr>
                <w:rFonts w:ascii="Times New Roman" w:eastAsia="Times New Roman" w:hAnsi="Times New Roman" w:cs="Times New Roman"/>
                <w:b/>
                <w:bCs/>
                <w:sz w:val="24"/>
                <w:szCs w:val="24"/>
                <w:lang w:eastAsia="hr-HR"/>
              </w:rPr>
            </w:pPr>
            <w:r w:rsidRPr="00BE0E38">
              <w:rPr>
                <w:rFonts w:ascii="Times New Roman" w:eastAsia="Times New Roman" w:hAnsi="Times New Roman" w:cs="Times New Roman"/>
                <w:b/>
                <w:bCs/>
                <w:i/>
                <w:iCs/>
                <w:sz w:val="24"/>
                <w:szCs w:val="24"/>
                <w:lang w:eastAsia="hr-HR"/>
              </w:rPr>
              <w:t xml:space="preserve">Specialist </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6,150 HRK To 7,125 HRK V.a – VI.</w:t>
            </w:r>
          </w:p>
          <w:p w:rsidR="00BE0E38" w:rsidRPr="00BE0E38" w:rsidRDefault="00BE0E38" w:rsidP="00980885">
            <w:pPr>
              <w:spacing w:before="100" w:beforeAutospacing="1" w:after="100" w:afterAutospacing="1" w:line="240" w:lineRule="auto"/>
              <w:jc w:val="both"/>
              <w:outlineLvl w:val="3"/>
              <w:rPr>
                <w:rFonts w:ascii="Times New Roman" w:eastAsia="Times New Roman" w:hAnsi="Times New Roman" w:cs="Times New Roman"/>
                <w:b/>
                <w:bCs/>
                <w:sz w:val="24"/>
                <w:szCs w:val="24"/>
                <w:lang w:eastAsia="hr-HR"/>
              </w:rPr>
            </w:pPr>
            <w:r w:rsidRPr="00BE0E38">
              <w:rPr>
                <w:rFonts w:ascii="Times New Roman" w:eastAsia="Times New Roman" w:hAnsi="Times New Roman" w:cs="Times New Roman"/>
                <w:b/>
                <w:bCs/>
                <w:i/>
                <w:iCs/>
                <w:sz w:val="24"/>
                <w:szCs w:val="24"/>
                <w:lang w:eastAsia="hr-HR"/>
              </w:rPr>
              <w:t xml:space="preserve">Foreman </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7,125 HRK To 9,937.5 HRK VII.-X.</w:t>
            </w:r>
          </w:p>
          <w:p w:rsidR="00BE0E38" w:rsidRPr="00BE0E38" w:rsidRDefault="00BE0E38" w:rsidP="00980885">
            <w:pPr>
              <w:spacing w:before="100" w:beforeAutospacing="1" w:after="100" w:afterAutospacing="1" w:line="240" w:lineRule="auto"/>
              <w:jc w:val="both"/>
              <w:outlineLvl w:val="3"/>
              <w:rPr>
                <w:rFonts w:ascii="Times New Roman" w:eastAsia="Times New Roman" w:hAnsi="Times New Roman" w:cs="Times New Roman"/>
                <w:b/>
                <w:bCs/>
                <w:sz w:val="24"/>
                <w:szCs w:val="24"/>
                <w:lang w:eastAsia="hr-HR"/>
              </w:rPr>
            </w:pPr>
            <w:r w:rsidRPr="00BE0E38">
              <w:rPr>
                <w:rFonts w:ascii="Times New Roman" w:eastAsia="Times New Roman" w:hAnsi="Times New Roman" w:cs="Times New Roman"/>
                <w:b/>
                <w:bCs/>
                <w:i/>
                <w:iCs/>
                <w:sz w:val="24"/>
                <w:szCs w:val="24"/>
                <w:lang w:eastAsia="hr-HR"/>
              </w:rPr>
              <w:t xml:space="preserve">Professionals </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8,250 HRK To 9,937.5 HRK VIII.- X.</w:t>
            </w:r>
          </w:p>
        </w:tc>
      </w:tr>
    </w:tbl>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lastRenderedPageBreak/>
        <w:t>A wage is paid for the period of one month, but can also be paid for periods of 15 days. The deadline for wage payment is no later than the 15th day, exceptionally no later than 20 th day, after the work carried out for the period for which the wage is paid.</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Minimum basic wage for workers who carry out simplest jobs shall be HRK</w:t>
      </w:r>
      <w:r w:rsidRPr="00BE0E38">
        <w:rPr>
          <w:rFonts w:ascii="Times New Roman" w:eastAsia="Times New Roman" w:hAnsi="Times New Roman" w:cs="Times New Roman"/>
          <w:b/>
          <w:bCs/>
          <w:sz w:val="24"/>
          <w:szCs w:val="24"/>
          <w:lang w:eastAsia="hr-HR"/>
        </w:rPr>
        <w:t xml:space="preserve"> 3. 750,00</w:t>
      </w:r>
      <w:r w:rsidR="00FB3DED">
        <w:rPr>
          <w:rFonts w:ascii="Times New Roman" w:eastAsia="Times New Roman" w:hAnsi="Times New Roman" w:cs="Times New Roman"/>
          <w:b/>
          <w:bCs/>
          <w:sz w:val="24"/>
          <w:szCs w:val="24"/>
          <w:lang w:eastAsia="hr-HR"/>
        </w:rPr>
        <w:t>.</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The </w:t>
      </w:r>
      <w:r w:rsidRPr="00FB3DED">
        <w:rPr>
          <w:rFonts w:ascii="Times New Roman" w:eastAsia="Times New Roman" w:hAnsi="Times New Roman" w:cs="Times New Roman"/>
          <w:b/>
          <w:sz w:val="24"/>
          <w:szCs w:val="24"/>
          <w:lang w:eastAsia="hr-HR"/>
        </w:rPr>
        <w:t xml:space="preserve">Tariff </w:t>
      </w:r>
      <w:r w:rsidRPr="00BE0E38">
        <w:rPr>
          <w:rFonts w:ascii="Times New Roman" w:eastAsia="Times New Roman" w:hAnsi="Times New Roman" w:cs="Times New Roman"/>
          <w:sz w:val="24"/>
          <w:szCs w:val="24"/>
          <w:lang w:eastAsia="hr-HR"/>
        </w:rPr>
        <w:t>section of the Collective Agreement stipulates categorization and evaluation for particular jobs and workplaces in accordance with complexity and normal working conditions thereof with all respective tasks and workplaces classified into 10 grades of complexity (Appendix 1).</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The basic rate of pay for each grade and sub-grade shall be established by way of multiplication where minimum general basic rate of pay is multiplied by complexity coefficient set for each grade and sub-grade.</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 xml:space="preserve">State of play on </w:t>
      </w:r>
      <w:r w:rsidR="003F6345">
        <w:rPr>
          <w:rFonts w:ascii="Times New Roman" w:eastAsia="Times New Roman" w:hAnsi="Times New Roman" w:cs="Times New Roman"/>
          <w:b/>
          <w:bCs/>
          <w:sz w:val="24"/>
          <w:szCs w:val="24"/>
          <w:lang w:eastAsia="hr-HR"/>
        </w:rPr>
        <w:t xml:space="preserve">the </w:t>
      </w:r>
      <w:r w:rsidR="0047157F">
        <w:rPr>
          <w:rFonts w:ascii="Times New Roman" w:eastAsia="Times New Roman" w:hAnsi="Times New Roman" w:cs="Times New Roman"/>
          <w:b/>
          <w:bCs/>
          <w:sz w:val="24"/>
          <w:szCs w:val="24"/>
          <w:lang w:eastAsia="hr-HR"/>
        </w:rPr>
        <w:t xml:space="preserve">15 </w:t>
      </w:r>
      <w:r w:rsidRPr="00BE0E38">
        <w:rPr>
          <w:rFonts w:ascii="Times New Roman" w:eastAsia="Times New Roman" w:hAnsi="Times New Roman" w:cs="Times New Roman"/>
          <w:b/>
          <w:bCs/>
          <w:sz w:val="24"/>
          <w:szCs w:val="24"/>
          <w:lang w:eastAsia="hr-HR"/>
        </w:rPr>
        <w:t xml:space="preserve">th </w:t>
      </w:r>
      <w:r w:rsidR="0047157F">
        <w:rPr>
          <w:rFonts w:ascii="Times New Roman" w:eastAsia="Times New Roman" w:hAnsi="Times New Roman" w:cs="Times New Roman"/>
          <w:b/>
          <w:bCs/>
          <w:sz w:val="24"/>
          <w:szCs w:val="24"/>
          <w:lang w:eastAsia="hr-HR"/>
        </w:rPr>
        <w:t>October</w:t>
      </w:r>
      <w:r w:rsidRPr="00BE0E38">
        <w:rPr>
          <w:rFonts w:ascii="Times New Roman" w:eastAsia="Times New Roman" w:hAnsi="Times New Roman" w:cs="Times New Roman"/>
          <w:b/>
          <w:bCs/>
          <w:sz w:val="24"/>
          <w:szCs w:val="24"/>
          <w:lang w:eastAsia="hr-HR"/>
        </w:rPr>
        <w:t xml:space="preserve"> 2019</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Foreign providers (employers) posting workers to temporarily carry out work in Croatia in the construction sector, should respect universally applicable</w:t>
      </w:r>
      <w:r w:rsidR="00980885">
        <w:rPr>
          <w:rFonts w:ascii="Times New Roman" w:eastAsia="Times New Roman" w:hAnsi="Times New Roman" w:cs="Times New Roman"/>
          <w:sz w:val="24"/>
          <w:szCs w:val="24"/>
          <w:lang w:eastAsia="hr-HR"/>
        </w:rPr>
        <w:t xml:space="preserve"> </w:t>
      </w:r>
      <w:r w:rsidRPr="00BE0E38">
        <w:rPr>
          <w:rFonts w:ascii="Times New Roman" w:eastAsia="Times New Roman" w:hAnsi="Times New Roman" w:cs="Times New Roman"/>
          <w:sz w:val="24"/>
          <w:szCs w:val="24"/>
          <w:lang w:eastAsia="hr-HR"/>
        </w:rPr>
        <w:t xml:space="preserve">(to all employers and workers in </w:t>
      </w:r>
      <w:r w:rsidR="00D703D4">
        <w:rPr>
          <w:rFonts w:ascii="Times New Roman" w:eastAsia="Times New Roman" w:hAnsi="Times New Roman" w:cs="Times New Roman"/>
          <w:sz w:val="24"/>
          <w:szCs w:val="24"/>
          <w:lang w:eastAsia="hr-HR"/>
        </w:rPr>
        <w:t xml:space="preserve">the </w:t>
      </w:r>
      <w:r w:rsidRPr="00BE0E38">
        <w:rPr>
          <w:rFonts w:ascii="Times New Roman" w:eastAsia="Times New Roman" w:hAnsi="Times New Roman" w:cs="Times New Roman"/>
          <w:sz w:val="24"/>
          <w:szCs w:val="24"/>
          <w:lang w:eastAsia="hr-HR"/>
        </w:rPr>
        <w:t>respective sector) collective agreement (CA), published in the Official Gazette /Narodne novine, No 115/2015 and 26/2018</w:t>
      </w:r>
      <w:r w:rsidR="0047157F">
        <w:rPr>
          <w:rFonts w:ascii="Times New Roman" w:eastAsia="Times New Roman" w:hAnsi="Times New Roman" w:cs="Times New Roman"/>
          <w:sz w:val="24"/>
          <w:szCs w:val="24"/>
          <w:lang w:eastAsia="hr-HR"/>
        </w:rPr>
        <w:t>.</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According to the CA, the lowest basic wage is set up for simplest jobs in monthly amount of 3.750,00 HRK and also represents the basis for the calculation of basic wages</w:t>
      </w:r>
      <w:r w:rsidR="00980885">
        <w:rPr>
          <w:rFonts w:ascii="Times New Roman" w:eastAsia="Times New Roman" w:hAnsi="Times New Roman" w:cs="Times New Roman"/>
          <w:sz w:val="24"/>
          <w:szCs w:val="24"/>
          <w:lang w:eastAsia="hr-HR"/>
        </w:rPr>
        <w:t xml:space="preserve"> </w:t>
      </w:r>
      <w:r w:rsidRPr="00BE0E38">
        <w:rPr>
          <w:rFonts w:ascii="Times New Roman" w:eastAsia="Times New Roman" w:hAnsi="Times New Roman" w:cs="Times New Roman"/>
          <w:sz w:val="24"/>
          <w:szCs w:val="24"/>
          <w:lang w:eastAsia="hr-HR"/>
        </w:rPr>
        <w:t>according to pay groups (see Tariff section of CA). Tariff section determines categorization and evaluation for particular jobs and workplaces</w:t>
      </w:r>
      <w:r w:rsidR="007B0EC0">
        <w:rPr>
          <w:rFonts w:ascii="Times New Roman" w:eastAsia="Times New Roman" w:hAnsi="Times New Roman" w:cs="Times New Roman"/>
          <w:sz w:val="24"/>
          <w:szCs w:val="24"/>
          <w:lang w:eastAsia="hr-HR"/>
        </w:rPr>
        <w:t>,</w:t>
      </w:r>
      <w:r w:rsidRPr="00BE0E38">
        <w:rPr>
          <w:rFonts w:ascii="Times New Roman" w:eastAsia="Times New Roman" w:hAnsi="Times New Roman" w:cs="Times New Roman"/>
          <w:sz w:val="24"/>
          <w:szCs w:val="24"/>
          <w:lang w:eastAsia="hr-HR"/>
        </w:rPr>
        <w:t xml:space="preserve"> in accordance with</w:t>
      </w:r>
      <w:r w:rsidR="00980885">
        <w:rPr>
          <w:rFonts w:ascii="Times New Roman" w:eastAsia="Times New Roman" w:hAnsi="Times New Roman" w:cs="Times New Roman"/>
          <w:sz w:val="24"/>
          <w:szCs w:val="24"/>
          <w:lang w:eastAsia="hr-HR"/>
        </w:rPr>
        <w:t xml:space="preserve"> </w:t>
      </w:r>
      <w:r w:rsidRPr="00BE0E38">
        <w:rPr>
          <w:rFonts w:ascii="Times New Roman" w:eastAsia="Times New Roman" w:hAnsi="Times New Roman" w:cs="Times New Roman"/>
          <w:sz w:val="24"/>
          <w:szCs w:val="24"/>
          <w:lang w:eastAsia="hr-HR"/>
        </w:rPr>
        <w:t>complexity and normal working conditions thereof, with all respective tasks and workplaces classified into 10 grades of complexity.</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The basic rate of pay for each grade and sub-grade shall be established by way of </w:t>
      </w:r>
      <w:r w:rsidR="00980885">
        <w:rPr>
          <w:rFonts w:ascii="Times New Roman" w:eastAsia="Times New Roman" w:hAnsi="Times New Roman" w:cs="Times New Roman"/>
          <w:sz w:val="24"/>
          <w:szCs w:val="24"/>
          <w:lang w:eastAsia="hr-HR"/>
        </w:rPr>
        <w:t xml:space="preserve"> m</w:t>
      </w:r>
      <w:r w:rsidRPr="00BE0E38">
        <w:rPr>
          <w:rFonts w:ascii="Times New Roman" w:eastAsia="Times New Roman" w:hAnsi="Times New Roman" w:cs="Times New Roman"/>
          <w:sz w:val="24"/>
          <w:szCs w:val="24"/>
          <w:lang w:eastAsia="hr-HR"/>
        </w:rPr>
        <w:t>ultiplication where minimum general basic rate of pay is multiplied by complexity coefficient set for each grade and sub-grade.</w:t>
      </w:r>
    </w:p>
    <w:p w:rsidR="00BE0E38" w:rsidRP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There are two </w:t>
      </w:r>
      <w:r w:rsidRPr="00BE0E38">
        <w:rPr>
          <w:rFonts w:ascii="Times New Roman" w:eastAsia="Times New Roman" w:hAnsi="Times New Roman" w:cs="Times New Roman"/>
          <w:sz w:val="24"/>
          <w:szCs w:val="24"/>
          <w:u w:val="single"/>
          <w:lang w:eastAsia="hr-HR"/>
        </w:rPr>
        <w:t>basic wage</w:t>
      </w:r>
      <w:r w:rsidRPr="00BE0E38">
        <w:rPr>
          <w:rFonts w:ascii="Times New Roman" w:eastAsia="Times New Roman" w:hAnsi="Times New Roman" w:cs="Times New Roman"/>
          <w:sz w:val="24"/>
          <w:szCs w:val="24"/>
          <w:lang w:eastAsia="hr-HR"/>
        </w:rPr>
        <w:t xml:space="preserve"> supplements/allowances :</w:t>
      </w:r>
    </w:p>
    <w:p w:rsidR="00BE0E38" w:rsidRPr="00BE0E38" w:rsidRDefault="00BE0E38" w:rsidP="0098088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for total years of service – 0.5 % per year of service</w:t>
      </w:r>
    </w:p>
    <w:p w:rsidR="00BE0E38" w:rsidRPr="00BE0E38" w:rsidRDefault="00BE0E38" w:rsidP="0098088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lastRenderedPageBreak/>
        <w:t>difficult working conditions in general (governed in more detail by by-laws) – but at least 5 % increase of basic wage for impact of environmental factors and 5% to 50 % increase of basic wage for physical and mental load</w:t>
      </w:r>
    </w:p>
    <w:p w:rsidR="00BE0E38" w:rsidRDefault="00BE0E38" w:rsidP="009808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Except basic wage for simplest jobs, basic wage, two basic wage supplements, wage compensations, CA contains provisions on other worker’s material rights.</w:t>
      </w:r>
    </w:p>
    <w:p w:rsidR="0047157F"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Annex to the CA concerns posting of workers</w:t>
      </w:r>
      <w:r w:rsidR="00980885">
        <w:rPr>
          <w:rFonts w:ascii="Times New Roman" w:eastAsia="Times New Roman" w:hAnsi="Times New Roman" w:cs="Times New Roman"/>
          <w:sz w:val="24"/>
          <w:szCs w:val="24"/>
          <w:lang w:eastAsia="hr-HR"/>
        </w:rPr>
        <w:t>, from Croatia</w:t>
      </w:r>
      <w:r w:rsidRPr="00BE0E38">
        <w:rPr>
          <w:rFonts w:ascii="Times New Roman" w:eastAsia="Times New Roman" w:hAnsi="Times New Roman" w:cs="Times New Roman"/>
          <w:sz w:val="24"/>
          <w:szCs w:val="24"/>
          <w:lang w:eastAsia="hr-HR"/>
        </w:rPr>
        <w:t>.</w:t>
      </w:r>
      <w:r w:rsidR="008035C7" w:rsidRPr="00BE0E38">
        <w:rPr>
          <w:rFonts w:ascii="Times New Roman" w:eastAsia="Times New Roman" w:hAnsi="Times New Roman" w:cs="Times New Roman"/>
          <w:sz w:val="24"/>
          <w:szCs w:val="24"/>
          <w:lang w:eastAsia="hr-HR"/>
        </w:rPr>
        <w:t xml:space="preserve"> </w:t>
      </w:r>
    </w:p>
    <w:p w:rsidR="00BE0E38" w:rsidRDefault="006F6D2F" w:rsidP="00BE0E38">
      <w:pPr>
        <w:spacing w:before="100" w:beforeAutospacing="1" w:after="100" w:afterAutospacing="1" w:line="240" w:lineRule="auto"/>
        <w:rPr>
          <w:rFonts w:ascii="Times New Roman" w:eastAsia="Times New Roman" w:hAnsi="Times New Roman" w:cs="Times New Roman"/>
          <w:color w:val="0000FF"/>
          <w:sz w:val="24"/>
          <w:szCs w:val="24"/>
          <w:u w:val="single"/>
          <w:lang w:eastAsia="hr-HR"/>
        </w:rPr>
      </w:pPr>
      <w:r>
        <w:rPr>
          <w:rFonts w:ascii="Times New Roman" w:eastAsia="Times New Roman" w:hAnsi="Times New Roman" w:cs="Times New Roman"/>
          <w:sz w:val="24"/>
          <w:szCs w:val="24"/>
          <w:lang w:eastAsia="hr-HR"/>
        </w:rPr>
        <w:t>M</w:t>
      </w:r>
      <w:r w:rsidR="00BE0E38" w:rsidRPr="00BE0E38">
        <w:rPr>
          <w:rFonts w:ascii="Times New Roman" w:eastAsia="Times New Roman" w:hAnsi="Times New Roman" w:cs="Times New Roman"/>
          <w:sz w:val="24"/>
          <w:szCs w:val="24"/>
          <w:lang w:eastAsia="hr-HR"/>
        </w:rPr>
        <w:t xml:space="preserve">ore information available at: </w:t>
      </w:r>
      <w:hyperlink r:id="rId9" w:history="1">
        <w:r w:rsidR="00BE0E38" w:rsidRPr="00BE0E38">
          <w:rPr>
            <w:rFonts w:ascii="Times New Roman" w:eastAsia="Times New Roman" w:hAnsi="Times New Roman" w:cs="Times New Roman"/>
            <w:color w:val="0000FF"/>
            <w:sz w:val="24"/>
            <w:szCs w:val="24"/>
            <w:u w:val="single"/>
            <w:lang w:eastAsia="hr-HR"/>
          </w:rPr>
          <w:t>http://www.sgh.hr/</w:t>
        </w:r>
      </w:hyperlink>
    </w:p>
    <w:p w:rsidR="00775427" w:rsidRDefault="00775427" w:rsidP="00B311B0">
      <w:r w:rsidRPr="00775427">
        <w:rPr>
          <w:rFonts w:ascii="Times New Roman" w:hAnsi="Times New Roman" w:cs="Times New Roman"/>
          <w:b/>
          <w:sz w:val="24"/>
          <w:szCs w:val="24"/>
        </w:rPr>
        <w:t xml:space="preserve"> LINK TO COLLECTIVE AGREEMENT:</w:t>
      </w:r>
      <w:r>
        <w:t xml:space="preserve"> </w:t>
      </w:r>
    </w:p>
    <w:bookmarkStart w:id="0" w:name="_GoBack"/>
    <w:p w:rsidR="00B311B0" w:rsidRPr="0084608E" w:rsidRDefault="0084608E" w:rsidP="00B311B0">
      <w:pPr>
        <w:rPr>
          <w:rFonts w:ascii="Times New Roman" w:hAnsi="Times New Roman" w:cs="Times New Roman"/>
        </w:rPr>
      </w:pPr>
      <w:r w:rsidRPr="0084608E">
        <w:rPr>
          <w:rFonts w:ascii="Times New Roman" w:hAnsi="Times New Roman" w:cs="Times New Roman"/>
        </w:rPr>
        <w:fldChar w:fldCharType="begin"/>
      </w:r>
      <w:r w:rsidRPr="0084608E">
        <w:rPr>
          <w:rFonts w:ascii="Times New Roman" w:hAnsi="Times New Roman" w:cs="Times New Roman"/>
        </w:rPr>
        <w:instrText xml:space="preserve"> HYPERLINK "http://sgh.hr/app/webroot/files/file/KUG_procisceni%20t_scan.pdf" </w:instrText>
      </w:r>
      <w:r w:rsidRPr="0084608E">
        <w:rPr>
          <w:rFonts w:ascii="Times New Roman" w:hAnsi="Times New Roman" w:cs="Times New Roman"/>
        </w:rPr>
        <w:fldChar w:fldCharType="separate"/>
      </w:r>
      <w:r w:rsidR="00B311B0" w:rsidRPr="0084608E">
        <w:rPr>
          <w:rStyle w:val="Hyperlink"/>
          <w:rFonts w:ascii="Times New Roman" w:hAnsi="Times New Roman" w:cs="Times New Roman"/>
        </w:rPr>
        <w:t>http://sgh.hr/app/webroot/files/file/KUG_procisceni%20t_scan.pdf</w:t>
      </w:r>
      <w:r w:rsidRPr="0084608E">
        <w:rPr>
          <w:rStyle w:val="Hyperlink"/>
          <w:rFonts w:ascii="Times New Roman" w:hAnsi="Times New Roman" w:cs="Times New Roman"/>
        </w:rPr>
        <w:fldChar w:fldCharType="end"/>
      </w:r>
    </w:p>
    <w:p w:rsidR="00B311B0" w:rsidRDefault="0084608E" w:rsidP="00B311B0">
      <w:pPr>
        <w:spacing w:before="100" w:beforeAutospacing="1" w:after="100" w:afterAutospacing="1" w:line="240" w:lineRule="auto"/>
        <w:rPr>
          <w:rStyle w:val="Hyperlink"/>
        </w:rPr>
      </w:pPr>
      <w:hyperlink r:id="rId10" w:history="1">
        <w:r w:rsidR="00B311B0" w:rsidRPr="0084608E">
          <w:rPr>
            <w:rStyle w:val="Hyperlink"/>
            <w:rFonts w:ascii="Times New Roman" w:hAnsi="Times New Roman" w:cs="Times New Roman"/>
          </w:rPr>
          <w:t>http://sgh.hr/app/webroot/files/file/TARIFNI%20Prilog%201%20-%20tablica%2020_02_2018_.pdf</w:t>
        </w:r>
      </w:hyperlink>
      <w:bookmarkEnd w:id="0"/>
    </w:p>
    <w:p w:rsidR="00775427" w:rsidRDefault="00775427" w:rsidP="00775427">
      <w:pPr>
        <w:spacing w:before="100" w:beforeAutospacing="1" w:after="100" w:afterAutospacing="1" w:line="240" w:lineRule="auto"/>
        <w:rPr>
          <w:rFonts w:ascii="Times New Roman" w:eastAsia="Times New Roman" w:hAnsi="Times New Roman" w:cs="Times New Roman"/>
          <w:color w:val="0000FF"/>
          <w:sz w:val="24"/>
          <w:szCs w:val="24"/>
          <w:u w:val="single"/>
          <w:lang w:eastAsia="hr-HR"/>
        </w:rPr>
      </w:pPr>
      <w:r>
        <w:rPr>
          <w:rFonts w:ascii="Times New Roman" w:eastAsia="Times New Roman" w:hAnsi="Times New Roman" w:cs="Times New Roman"/>
          <w:sz w:val="24"/>
          <w:szCs w:val="24"/>
          <w:lang w:eastAsia="hr-HR"/>
        </w:rPr>
        <w:t>M</w:t>
      </w:r>
      <w:r w:rsidRPr="00BE0E38">
        <w:rPr>
          <w:rFonts w:ascii="Times New Roman" w:eastAsia="Times New Roman" w:hAnsi="Times New Roman" w:cs="Times New Roman"/>
          <w:sz w:val="24"/>
          <w:szCs w:val="24"/>
          <w:lang w:eastAsia="hr-HR"/>
        </w:rPr>
        <w:t xml:space="preserve">ore information available at: </w:t>
      </w:r>
      <w:hyperlink r:id="rId11" w:history="1">
        <w:r w:rsidRPr="00BE0E38">
          <w:rPr>
            <w:rFonts w:ascii="Times New Roman" w:eastAsia="Times New Roman" w:hAnsi="Times New Roman" w:cs="Times New Roman"/>
            <w:color w:val="0000FF"/>
            <w:sz w:val="24"/>
            <w:szCs w:val="24"/>
            <w:u w:val="single"/>
            <w:lang w:eastAsia="hr-HR"/>
          </w:rPr>
          <w:t>http://www.sgh.hr/</w:t>
        </w:r>
      </w:hyperlink>
    </w:p>
    <w:p w:rsidR="008035C7" w:rsidRPr="00DD3CF3" w:rsidRDefault="008035C7" w:rsidP="008035C7">
      <w:pPr>
        <w:rPr>
          <w:rFonts w:ascii="Times New Roman" w:hAnsi="Times New Roman" w:cs="Times New Roman"/>
          <w:b/>
          <w:sz w:val="18"/>
          <w:szCs w:val="18"/>
        </w:rPr>
      </w:pPr>
      <w:r w:rsidRPr="00DD3CF3">
        <w:rPr>
          <w:rFonts w:ascii="Times New Roman" w:hAnsi="Times New Roman" w:cs="Times New Roman"/>
          <w:b/>
          <w:sz w:val="18"/>
          <w:szCs w:val="18"/>
        </w:rPr>
        <w:t>TARRIF RATES –CONSTRUCTION SECTOR COLLECTIVE AGREEMENT</w:t>
      </w:r>
    </w:p>
    <w:tbl>
      <w:tblPr>
        <w:tblW w:w="873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65"/>
        <w:gridCol w:w="483"/>
        <w:gridCol w:w="1491"/>
        <w:gridCol w:w="30"/>
        <w:gridCol w:w="841"/>
        <w:gridCol w:w="1913"/>
        <w:gridCol w:w="924"/>
        <w:gridCol w:w="990"/>
      </w:tblGrid>
      <w:tr w:rsidR="008035C7" w:rsidRPr="00DD3CF3" w:rsidTr="008266C9">
        <w:trPr>
          <w:trHeight w:val="820"/>
          <w:tblCellSpacing w:w="15" w:type="dxa"/>
        </w:trPr>
        <w:tc>
          <w:tcPr>
            <w:tcW w:w="2020"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b/>
                <w:sz w:val="18"/>
                <w:szCs w:val="18"/>
                <w:lang w:eastAsia="hr-HR"/>
              </w:rPr>
            </w:pPr>
            <w:r w:rsidRPr="00DD3CF3">
              <w:rPr>
                <w:rFonts w:ascii="Times New Roman" w:hAnsi="Times New Roman" w:cs="Times New Roman"/>
                <w:b/>
                <w:sz w:val="18"/>
                <w:szCs w:val="18"/>
                <w:lang w:bidi="en-US"/>
              </w:rPr>
              <w:t>Complexity group</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b/>
                <w:sz w:val="18"/>
                <w:szCs w:val="18"/>
                <w:lang w:eastAsia="hr-HR"/>
              </w:rPr>
            </w:pPr>
            <w:r w:rsidRPr="00DD3CF3">
              <w:rPr>
                <w:rFonts w:ascii="Times New Roman" w:hAnsi="Times New Roman" w:cs="Times New Roman"/>
                <w:b/>
                <w:sz w:val="18"/>
                <w:szCs w:val="18"/>
                <w:lang w:bidi="en-US"/>
              </w:rPr>
              <w:t>Jobs - work positions</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b/>
                <w:color w:val="666666"/>
                <w:sz w:val="18"/>
                <w:szCs w:val="18"/>
                <w:lang w:eastAsia="hr-HR"/>
              </w:rPr>
            </w:pPr>
            <w:r w:rsidRPr="00DD3CF3">
              <w:rPr>
                <w:rFonts w:ascii="Times New Roman" w:hAnsi="Times New Roman" w:cs="Times New Roman"/>
                <w:b/>
                <w:sz w:val="18"/>
                <w:szCs w:val="18"/>
                <w:lang w:bidi="en-US"/>
              </w:rPr>
              <w:t>Coefficient</w:t>
            </w:r>
          </w:p>
        </w:tc>
        <w:tc>
          <w:tcPr>
            <w:tcW w:w="3782"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b/>
                <w:color w:val="666666"/>
                <w:sz w:val="18"/>
                <w:szCs w:val="18"/>
                <w:lang w:eastAsia="hr-HR"/>
              </w:rPr>
            </w:pPr>
            <w:r w:rsidRPr="00DD3CF3">
              <w:rPr>
                <w:rFonts w:ascii="Times New Roman" w:hAnsi="Times New Roman" w:cs="Times New Roman"/>
                <w:b/>
                <w:sz w:val="18"/>
                <w:szCs w:val="18"/>
                <w:lang w:bidi="en-US"/>
              </w:rPr>
              <w:t>Basic salary in HRK</w:t>
            </w:r>
          </w:p>
        </w:tc>
      </w:tr>
      <w:tr w:rsidR="008035C7" w:rsidRPr="00DD3CF3" w:rsidTr="008266C9">
        <w:trPr>
          <w:trHeight w:val="834"/>
          <w:tblCellSpacing w:w="15" w:type="dxa"/>
        </w:trPr>
        <w:tc>
          <w:tcPr>
            <w:tcW w:w="2020" w:type="dxa"/>
            <w:vMerge/>
            <w:tcBorders>
              <w:top w:val="single" w:sz="6" w:space="0" w:color="666666"/>
              <w:left w:val="single" w:sz="6" w:space="0" w:color="666666"/>
              <w:bottom w:val="single" w:sz="6" w:space="0" w:color="666666"/>
              <w:right w:val="single" w:sz="6" w:space="0" w:color="666666"/>
            </w:tcBorders>
            <w:vAlign w:val="center"/>
            <w:hideMark/>
          </w:tcPr>
          <w:p w:rsidR="008035C7" w:rsidRPr="00DD3CF3" w:rsidRDefault="008035C7" w:rsidP="008266C9">
            <w:pPr>
              <w:spacing w:after="0" w:line="240" w:lineRule="auto"/>
              <w:rPr>
                <w:rFonts w:ascii="Times New Roman" w:eastAsia="Times New Roman" w:hAnsi="Times New Roman" w:cs="Times New Roman"/>
                <w:sz w:val="18"/>
                <w:szCs w:val="18"/>
                <w:lang w:eastAsia="hr-HR"/>
              </w:rPr>
            </w:pPr>
          </w:p>
        </w:tc>
        <w:tc>
          <w:tcPr>
            <w:tcW w:w="453" w:type="dxa"/>
            <w:tcBorders>
              <w:top w:val="single" w:sz="6" w:space="0" w:color="666666"/>
              <w:left w:val="single" w:sz="6" w:space="0" w:color="666666"/>
              <w:bottom w:val="single" w:sz="6" w:space="0" w:color="666666"/>
              <w:right w:val="single" w:sz="6" w:space="0" w:color="666666"/>
            </w:tcBorders>
            <w:vAlign w:val="center"/>
            <w:hideMark/>
          </w:tcPr>
          <w:p w:rsidR="008035C7" w:rsidRPr="00DD3CF3" w:rsidRDefault="008035C7" w:rsidP="008266C9">
            <w:pPr>
              <w:spacing w:after="0" w:line="240" w:lineRule="auto"/>
              <w:rPr>
                <w:rFonts w:ascii="Times New Roman" w:eastAsia="Times New Roman" w:hAnsi="Times New Roman" w:cs="Times New Roman"/>
                <w:sz w:val="18"/>
                <w:szCs w:val="18"/>
                <w:lang w:eastAsia="hr-HR"/>
              </w:rPr>
            </w:pPr>
          </w:p>
        </w:tc>
        <w:tc>
          <w:tcPr>
            <w:tcW w:w="1491" w:type="dxa"/>
            <w:gridSpan w:val="2"/>
            <w:tcBorders>
              <w:top w:val="single" w:sz="6" w:space="0" w:color="666666"/>
              <w:left w:val="single" w:sz="6" w:space="0" w:color="666666"/>
              <w:bottom w:val="single" w:sz="6" w:space="0" w:color="666666"/>
              <w:right w:val="single" w:sz="6" w:space="0" w:color="666666"/>
            </w:tcBorders>
            <w:vAlign w:val="center"/>
            <w:hideMark/>
          </w:tcPr>
          <w:p w:rsidR="008035C7" w:rsidRPr="00DD3CF3" w:rsidRDefault="008035C7" w:rsidP="008266C9">
            <w:pPr>
              <w:spacing w:after="0" w:line="240" w:lineRule="auto"/>
              <w:rPr>
                <w:rFonts w:ascii="Times New Roman" w:eastAsia="Times New Roman" w:hAnsi="Times New Roman" w:cs="Times New Roman"/>
                <w:color w:val="666666"/>
                <w:sz w:val="18"/>
                <w:szCs w:val="18"/>
                <w:lang w:eastAsia="hr-HR"/>
              </w:rPr>
            </w:pPr>
          </w:p>
        </w:tc>
        <w:tc>
          <w:tcPr>
            <w:tcW w:w="8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b/>
                <w:sz w:val="18"/>
                <w:szCs w:val="18"/>
                <w:lang w:eastAsia="hr-HR"/>
              </w:rPr>
            </w:pPr>
            <w:r w:rsidRPr="00DD3CF3">
              <w:rPr>
                <w:rFonts w:ascii="Times New Roman" w:hAnsi="Times New Roman" w:cs="Times New Roman"/>
                <w:b/>
                <w:sz w:val="18"/>
                <w:szCs w:val="18"/>
                <w:lang w:bidi="en-US"/>
              </w:rPr>
              <w:t>Hourly</w:t>
            </w:r>
          </w:p>
        </w:tc>
        <w:tc>
          <w:tcPr>
            <w:tcW w:w="18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b/>
                <w:sz w:val="18"/>
                <w:szCs w:val="18"/>
                <w:lang w:eastAsia="hr-HR"/>
              </w:rPr>
            </w:pPr>
            <w:r w:rsidRPr="00DD3CF3">
              <w:rPr>
                <w:rFonts w:ascii="Times New Roman" w:hAnsi="Times New Roman" w:cs="Times New Roman"/>
                <w:b/>
                <w:sz w:val="18"/>
                <w:szCs w:val="18"/>
                <w:lang w:bidi="en-US"/>
              </w:rPr>
              <w:t>Hourly</w:t>
            </w:r>
          </w:p>
        </w:tc>
        <w:tc>
          <w:tcPr>
            <w:tcW w:w="1869" w:type="dxa"/>
            <w:gridSpan w:val="2"/>
            <w:tcBorders>
              <w:top w:val="single" w:sz="6" w:space="0" w:color="666666"/>
              <w:left w:val="single" w:sz="6" w:space="0" w:color="666666"/>
              <w:bottom w:val="single" w:sz="6" w:space="0" w:color="666666"/>
              <w:right w:val="single" w:sz="6" w:space="0" w:color="666666"/>
            </w:tcBorders>
            <w:vAlign w:val="center"/>
          </w:tcPr>
          <w:p w:rsidR="008035C7" w:rsidRPr="00DD3CF3" w:rsidRDefault="008035C7" w:rsidP="008266C9">
            <w:pPr>
              <w:spacing w:before="100" w:beforeAutospacing="1" w:after="225" w:line="240" w:lineRule="auto"/>
              <w:jc w:val="center"/>
              <w:rPr>
                <w:rFonts w:ascii="Times New Roman" w:eastAsia="Times New Roman" w:hAnsi="Times New Roman" w:cs="Times New Roman"/>
                <w:b/>
                <w:sz w:val="18"/>
                <w:szCs w:val="18"/>
                <w:lang w:eastAsia="hr-HR"/>
              </w:rPr>
            </w:pPr>
            <w:r w:rsidRPr="00DD3CF3">
              <w:rPr>
                <w:rFonts w:ascii="Times New Roman" w:eastAsia="Times New Roman" w:hAnsi="Times New Roman" w:cs="Times New Roman"/>
                <w:b/>
                <w:sz w:val="18"/>
                <w:szCs w:val="18"/>
                <w:lang w:eastAsia="hr-HR"/>
              </w:rPr>
              <w:t>Monthly</w:t>
            </w:r>
          </w:p>
        </w:tc>
      </w:tr>
      <w:tr w:rsidR="008035C7" w:rsidRPr="00DD3CF3" w:rsidTr="008266C9">
        <w:trPr>
          <w:trHeight w:val="1058"/>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b/>
                <w:sz w:val="18"/>
                <w:szCs w:val="18"/>
                <w:lang w:bidi="en-US"/>
              </w:rPr>
              <w:t>Group I jobs -</w:t>
            </w:r>
            <w:r w:rsidRPr="00DD3CF3">
              <w:rPr>
                <w:rFonts w:ascii="Times New Roman" w:hAnsi="Times New Roman" w:cs="Times New Roman"/>
                <w:sz w:val="18"/>
                <w:szCs w:val="18"/>
                <w:lang w:bidi="en-US"/>
              </w:rPr>
              <w:t xml:space="preserve"> simple routine work that does not require special education</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Transport worker, cleaners etc.</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1.00</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21,55</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3.750,00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b/>
                <w:sz w:val="18"/>
                <w:szCs w:val="18"/>
                <w:lang w:bidi="en-US"/>
              </w:rPr>
              <w:t>Group II jobs</w:t>
            </w:r>
            <w:r w:rsidRPr="00DD3CF3">
              <w:rPr>
                <w:rFonts w:ascii="Times New Roman" w:hAnsi="Times New Roman" w:cs="Times New Roman"/>
                <w:sz w:val="18"/>
                <w:szCs w:val="18"/>
                <w:lang w:bidi="en-US"/>
              </w:rPr>
              <w:t xml:space="preserve"> - less complex tasks and duties, or work for which written instructions are sufficient</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both"/>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Trained semi-skilled construction workers, auxiliary semi-skilled workers of all professions, workers preparing food, maids, assistants to mechanical fitters, car washers and lubricators, machine and building elements manufacture attendants, geo-drilling assistant, survey assistant, messenger and courier</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1.15</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24,78</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4.312,50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b/>
                <w:sz w:val="18"/>
                <w:szCs w:val="18"/>
                <w:lang w:bidi="en-US"/>
              </w:rPr>
              <w:t>Group III jobs -</w:t>
            </w:r>
            <w:r w:rsidRPr="00DD3CF3">
              <w:rPr>
                <w:rFonts w:ascii="Times New Roman" w:hAnsi="Times New Roman" w:cs="Times New Roman"/>
                <w:sz w:val="18"/>
                <w:szCs w:val="18"/>
                <w:lang w:bidi="en-US"/>
              </w:rPr>
              <w:t xml:space="preserve"> medium-complex tasks and duties on which the work is repeated, with the occasional appearance of new tasks</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both"/>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 xml:space="preserve">Skilled construction worker novice (bricklayer, carpenter, bar-bender, cementer, asphalt setter), skilled worker-novice of all professions, geo-driller, simple construction machine mechanic, </w:t>
            </w:r>
            <w:r w:rsidRPr="00DD3CF3">
              <w:rPr>
                <w:rFonts w:ascii="Times New Roman" w:hAnsi="Times New Roman" w:cs="Times New Roman"/>
                <w:sz w:val="18"/>
                <w:szCs w:val="18"/>
                <w:lang w:bidi="en-US"/>
              </w:rPr>
              <w:lastRenderedPageBreak/>
              <w:t>tractor driver, metal structures installer, woodworking operator, computer data input worker, technical draftsman, typist, telephone switchboard assistant, local warehouse worker.</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lastRenderedPageBreak/>
              <w:t>1.30</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28,01</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4.875,00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b/>
                <w:sz w:val="18"/>
                <w:szCs w:val="18"/>
                <w:lang w:bidi="en-US"/>
              </w:rPr>
              <w:lastRenderedPageBreak/>
              <w:t>Group IV a jobs -</w:t>
            </w:r>
            <w:r w:rsidRPr="00DD3CF3">
              <w:rPr>
                <w:rFonts w:ascii="Times New Roman" w:hAnsi="Times New Roman" w:cs="Times New Roman"/>
                <w:sz w:val="18"/>
                <w:szCs w:val="18"/>
                <w:lang w:bidi="en-US"/>
              </w:rPr>
              <w:t xml:space="preserve"> complex and diverse tasks and duties that require consultations in their execution</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both"/>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Skilled construction workers of all professions (group V carpenter, bar-bender, bricklayer, etc.), construction lab worker, lorry driver, service mechanic, universal mechanical fitter, construction machine mechanic, warehouse worker, cook, cashier, firefighter, skilled electrician</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1.45</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31,25</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5.437,50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b/>
                <w:sz w:val="18"/>
                <w:szCs w:val="18"/>
                <w:lang w:bidi="en-US"/>
              </w:rPr>
              <w:t>Group IV b jobs</w:t>
            </w:r>
            <w:r w:rsidRPr="00DD3CF3">
              <w:rPr>
                <w:rFonts w:ascii="Times New Roman" w:hAnsi="Times New Roman" w:cs="Times New Roman"/>
                <w:sz w:val="18"/>
                <w:szCs w:val="18"/>
                <w:lang w:bidi="en-US"/>
              </w:rPr>
              <w:t xml:space="preserve"> - complex and diverse tasks and duties that require consultations in their execution</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Skilled construction workers of all trades (Group VI. carpenter, bar-bender, bricklayer, insulation worker,  asphalt labourer), site technician, geotechnical driller, laboratory technician, wood processing technician, accountant, ERC operator, land surveyor</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1.52</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32,75</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5.700,00</w:t>
            </w:r>
          </w:p>
        </w:tc>
      </w:tr>
      <w:tr w:rsidR="008035C7" w:rsidRPr="00DD3CF3" w:rsidTr="008266C9">
        <w:trPr>
          <w:trHeight w:val="4598"/>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b/>
                <w:sz w:val="18"/>
                <w:szCs w:val="18"/>
                <w:lang w:bidi="en-US"/>
              </w:rPr>
              <w:t>Group V.a - jobs</w:t>
            </w:r>
            <w:r w:rsidRPr="00DD3CF3">
              <w:rPr>
                <w:rFonts w:ascii="Times New Roman" w:hAnsi="Times New Roman" w:cs="Times New Roman"/>
                <w:sz w:val="18"/>
                <w:szCs w:val="18"/>
                <w:lang w:bidi="en-US"/>
              </w:rPr>
              <w:t xml:space="preserve"> that include more complex tasks and tasks that require a higher degree of independence in carrying out duties and tasks</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High-skilled construction workers of all trades (Group VII: carpenter, bar-bender, concrete labourer, fastening worker, scaffold builder), operator of heavy construction machinery,  gas power plant installer, driver of heavy goods vehicles, furnace worker-specialist, technician-estimator, foreman for simple objects and installations, accountant</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color w:val="666666"/>
                <w:sz w:val="18"/>
                <w:szCs w:val="18"/>
                <w:lang w:eastAsia="hr-HR"/>
              </w:rPr>
            </w:pPr>
            <w:r w:rsidRPr="00DD3CF3">
              <w:rPr>
                <w:rFonts w:ascii="Times New Roman" w:hAnsi="Times New Roman" w:cs="Times New Roman"/>
                <w:color w:val="666666"/>
                <w:sz w:val="18"/>
                <w:szCs w:val="18"/>
                <w:lang w:bidi="en-US"/>
              </w:rPr>
              <w:t>1.64</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35,34</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6.150,00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b/>
                <w:sz w:val="18"/>
                <w:szCs w:val="18"/>
                <w:lang w:bidi="en-US"/>
              </w:rPr>
              <w:t>Group V.b - jobs</w:t>
            </w:r>
            <w:r w:rsidRPr="00DD3CF3">
              <w:rPr>
                <w:rFonts w:ascii="Times New Roman" w:hAnsi="Times New Roman" w:cs="Times New Roman"/>
                <w:sz w:val="18"/>
                <w:szCs w:val="18"/>
                <w:lang w:bidi="en-US"/>
              </w:rPr>
              <w:t xml:space="preserve"> that include more complex tasks and tasks that </w:t>
            </w:r>
            <w:r w:rsidRPr="00DD3CF3">
              <w:rPr>
                <w:rFonts w:ascii="Times New Roman" w:hAnsi="Times New Roman" w:cs="Times New Roman"/>
                <w:sz w:val="18"/>
                <w:szCs w:val="18"/>
                <w:lang w:bidi="en-US"/>
              </w:rPr>
              <w:lastRenderedPageBreak/>
              <w:t>require a higher degree of independence in carrying out duties and tasks</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lastRenderedPageBreak/>
              <w:t xml:space="preserve">High-skilled construction workers of all trades (Group VIII: </w:t>
            </w:r>
            <w:r w:rsidRPr="00DD3CF3">
              <w:rPr>
                <w:rFonts w:ascii="Times New Roman" w:hAnsi="Times New Roman" w:cs="Times New Roman"/>
                <w:sz w:val="18"/>
                <w:szCs w:val="18"/>
                <w:lang w:bidi="en-US"/>
              </w:rPr>
              <w:lastRenderedPageBreak/>
              <w:t>carpenter, bricklayer, bar-bender, fastening worker), mine specialist,  leading installer, bus driver, specialist engineer for construction machinery, specialist heavy duty vehicle driver, specialist woodworking machinery operator, buildings manager, assembly manager, chef-specialist, accountant - balance accountant</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lastRenderedPageBreak/>
              <w:t>1.71</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36,85</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6.412,50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after="0" w:line="240" w:lineRule="auto"/>
              <w:rPr>
                <w:rFonts w:ascii="Times New Roman" w:hAnsi="Times New Roman" w:cs="Times New Roman"/>
                <w:sz w:val="18"/>
                <w:szCs w:val="18"/>
                <w:lang w:bidi="en-US"/>
              </w:rPr>
            </w:pPr>
            <w:r w:rsidRPr="00DD3CF3">
              <w:rPr>
                <w:rFonts w:ascii="Times New Roman" w:hAnsi="Times New Roman" w:cs="Times New Roman"/>
                <w:b/>
                <w:sz w:val="18"/>
                <w:szCs w:val="18"/>
                <w:lang w:bidi="en-US"/>
              </w:rPr>
              <w:lastRenderedPageBreak/>
              <w:t>Group VI</w:t>
            </w:r>
          </w:p>
          <w:p w:rsidR="008035C7" w:rsidRPr="00DD3CF3" w:rsidRDefault="008035C7" w:rsidP="008266C9">
            <w:pPr>
              <w:spacing w:after="0"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includes jobs that require a higher degree of autonomy and creativity in their execution</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High-skilled construction workers - masters of all trades, machinery maintenance specialist, welder specialist, site manager, foreman for finishing works, installation manager, independent officer for related services, estimator, land surveyor specialist, small building manager</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1.82</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39,22</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6.825,00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b/>
                <w:sz w:val="18"/>
                <w:szCs w:val="18"/>
                <w:lang w:bidi="en-US"/>
              </w:rPr>
              <w:t xml:space="preserve"> Group VII</w:t>
            </w:r>
            <w:r w:rsidRPr="00DD3CF3">
              <w:rPr>
                <w:rFonts w:ascii="Times New Roman" w:hAnsi="Times New Roman" w:cs="Times New Roman"/>
                <w:sz w:val="18"/>
                <w:szCs w:val="18"/>
                <w:lang w:bidi="en-US"/>
              </w:rPr>
              <w:t xml:space="preserve"> includes jobs that require additional knowledge of the more specific area of operation, as well as independence and creativity in performance of those areas</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Construction facility manager, assembly manager, plant manager,  complex building manager, head of a section in supporting services, sales officer, hotel manager, metal structures designer, surveyor, certified management accountant, independent estimator, manager of machinery and transport and maintenance manager at construction site</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1.90</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40,94</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7.125,00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after="0" w:line="240" w:lineRule="auto"/>
              <w:rPr>
                <w:rFonts w:ascii="Times New Roman" w:hAnsi="Times New Roman" w:cs="Times New Roman"/>
                <w:sz w:val="18"/>
                <w:szCs w:val="18"/>
                <w:lang w:bidi="en-US"/>
              </w:rPr>
            </w:pPr>
            <w:r w:rsidRPr="00DD3CF3">
              <w:rPr>
                <w:rFonts w:ascii="Times New Roman" w:hAnsi="Times New Roman" w:cs="Times New Roman"/>
                <w:b/>
                <w:sz w:val="18"/>
                <w:szCs w:val="18"/>
                <w:lang w:bidi="en-US"/>
              </w:rPr>
              <w:t>Group VIII</w:t>
            </w:r>
            <w:r w:rsidRPr="00DD3CF3">
              <w:rPr>
                <w:rFonts w:ascii="Times New Roman" w:hAnsi="Times New Roman" w:cs="Times New Roman"/>
                <w:sz w:val="18"/>
                <w:szCs w:val="18"/>
                <w:lang w:bidi="en-US"/>
              </w:rPr>
              <w:t xml:space="preserve"> </w:t>
            </w:r>
          </w:p>
          <w:p w:rsidR="008035C7" w:rsidRPr="00DD3CF3" w:rsidRDefault="008035C7" w:rsidP="008266C9">
            <w:pPr>
              <w:spacing w:after="0"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 xml:space="preserve">covers jobs that include very complex tasks that require initiative and creativity of workers, designing task and duties </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Site manager, construction installation manager,  complex plant manager, surveyor specialist, independent estimator, programmer, mechanical designer, operating  metal structures constructor, head of the  accounting service, marketing, finance, work preparation, engineers with university degree, and other experts, etc.</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2.20</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47,41</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8.250,00</w:t>
            </w:r>
          </w:p>
        </w:tc>
      </w:tr>
      <w:tr w:rsidR="008035C7" w:rsidRPr="00DD3CF3" w:rsidTr="008266C9">
        <w:trPr>
          <w:tblCellSpacing w:w="15" w:type="dxa"/>
        </w:trPr>
        <w:tc>
          <w:tcPr>
            <w:tcW w:w="202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hAnsi="Times New Roman" w:cs="Times New Roman"/>
                <w:sz w:val="18"/>
                <w:szCs w:val="18"/>
                <w:lang w:bidi="en-US"/>
              </w:rPr>
            </w:pPr>
            <w:r w:rsidRPr="00DD3CF3">
              <w:rPr>
                <w:rFonts w:ascii="Times New Roman" w:hAnsi="Times New Roman" w:cs="Times New Roman"/>
                <w:b/>
                <w:sz w:val="18"/>
                <w:szCs w:val="18"/>
                <w:lang w:bidi="en-US"/>
              </w:rPr>
              <w:lastRenderedPageBreak/>
              <w:t>Group IX</w:t>
            </w:r>
            <w:r w:rsidRPr="00DD3CF3">
              <w:rPr>
                <w:rFonts w:ascii="Times New Roman" w:hAnsi="Times New Roman" w:cs="Times New Roman"/>
                <w:sz w:val="18"/>
                <w:szCs w:val="18"/>
                <w:lang w:bidi="en-US"/>
              </w:rPr>
              <w:t xml:space="preserve"> </w:t>
            </w:r>
          </w:p>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includes highly complex tasks that  require initiative and creativity as well as additional specialist knowledge required to perform these tasks</w:t>
            </w:r>
          </w:p>
        </w:tc>
        <w:tc>
          <w:tcPr>
            <w:tcW w:w="194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 xml:space="preserve">Manager of a very complex site, engineers with university degree and other experts in different services - specialists, independent designers, ERC organizer, land surveying designer, architectural designer of metal structures, technologists and others. </w:t>
            </w:r>
          </w:p>
        </w:tc>
        <w:tc>
          <w:tcPr>
            <w:tcW w:w="8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2.35</w:t>
            </w:r>
          </w:p>
        </w:tc>
        <w:tc>
          <w:tcPr>
            <w:tcW w:w="280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jc w:val="center"/>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50,64</w:t>
            </w:r>
          </w:p>
        </w:tc>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35C7" w:rsidRPr="00DD3CF3" w:rsidRDefault="008035C7" w:rsidP="008266C9">
            <w:pPr>
              <w:spacing w:before="100" w:beforeAutospacing="1" w:after="225" w:line="240" w:lineRule="auto"/>
              <w:rPr>
                <w:rFonts w:ascii="Times New Roman" w:eastAsia="Times New Roman" w:hAnsi="Times New Roman" w:cs="Times New Roman"/>
                <w:sz w:val="18"/>
                <w:szCs w:val="18"/>
                <w:lang w:eastAsia="hr-HR"/>
              </w:rPr>
            </w:pPr>
            <w:r w:rsidRPr="00DD3CF3">
              <w:rPr>
                <w:rFonts w:ascii="Times New Roman" w:hAnsi="Times New Roman" w:cs="Times New Roman"/>
                <w:sz w:val="18"/>
                <w:szCs w:val="18"/>
                <w:lang w:bidi="en-US"/>
              </w:rPr>
              <w:t>8.812,50</w:t>
            </w:r>
          </w:p>
        </w:tc>
      </w:tr>
    </w:tbl>
    <w:p w:rsidR="00D637AD" w:rsidRPr="00BE0E38" w:rsidRDefault="00D637AD" w:rsidP="00D637A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CONTRACTOR’S LIABILITY IN THE CONSTRUCTION SECTOR</w:t>
      </w:r>
    </w:p>
    <w:p w:rsidR="00D637AD" w:rsidRPr="00BE0E38" w:rsidRDefault="00D637AD" w:rsidP="00D637A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In all sectors except the construction sector, minimum rate of pay, including increased wage for overtime work, paid to a posted worker during the period of posting in Croatia, may not be less than the Croatian minimum wage guaranteed at level laid down in accordance with Minimum Wage Act.</w:t>
      </w:r>
    </w:p>
    <w:p w:rsidR="00D637AD" w:rsidRPr="00BE0E38" w:rsidRDefault="00D637AD" w:rsidP="00D637A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In the construction sector, minimum rate of pay paid to a posted worker during the period of posting in Croatia may not be less than the wage (remuneration) guaranteed by the Collective Agreement for the Construction Sector, that has been declared universally applicable to all employers and workers in the construction sector.</w:t>
      </w:r>
    </w:p>
    <w:p w:rsidR="00D637AD" w:rsidRPr="00BE0E38" w:rsidRDefault="00D637AD" w:rsidP="00D637A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 xml:space="preserve">Contractor’s liability in the construction sector for the obligations of his or her direct subcontractor towards the subcontractor’s posted workers </w:t>
      </w:r>
    </w:p>
    <w:p w:rsidR="00D637AD" w:rsidRPr="00BE0E38" w:rsidRDefault="00D637AD" w:rsidP="00D637A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In subcontracting chains</w:t>
      </w:r>
      <w:r w:rsidR="00B05383">
        <w:rPr>
          <w:rFonts w:ascii="Times New Roman" w:eastAsia="Times New Roman" w:hAnsi="Times New Roman" w:cs="Times New Roman"/>
          <w:sz w:val="24"/>
          <w:szCs w:val="24"/>
          <w:lang w:eastAsia="hr-HR"/>
        </w:rPr>
        <w:t xml:space="preserve">, </w:t>
      </w:r>
      <w:r w:rsidRPr="00BE0E38">
        <w:rPr>
          <w:rFonts w:ascii="Times New Roman" w:eastAsia="Times New Roman" w:hAnsi="Times New Roman" w:cs="Times New Roman"/>
          <w:sz w:val="24"/>
          <w:szCs w:val="24"/>
          <w:lang w:eastAsia="hr-HR"/>
        </w:rPr>
        <w:t xml:space="preserve"> posted workers can hold the contractor of which the employer is a direct subcontractor</w:t>
      </w:r>
      <w:r w:rsidR="00B05383">
        <w:rPr>
          <w:rFonts w:ascii="Times New Roman" w:eastAsia="Times New Roman" w:hAnsi="Times New Roman" w:cs="Times New Roman"/>
          <w:sz w:val="24"/>
          <w:szCs w:val="24"/>
          <w:lang w:eastAsia="hr-HR"/>
        </w:rPr>
        <w:t xml:space="preserve">, </w:t>
      </w:r>
      <w:r w:rsidRPr="00BE0E38">
        <w:rPr>
          <w:rFonts w:ascii="Times New Roman" w:eastAsia="Times New Roman" w:hAnsi="Times New Roman" w:cs="Times New Roman"/>
          <w:sz w:val="24"/>
          <w:szCs w:val="24"/>
          <w:lang w:eastAsia="hr-HR"/>
        </w:rPr>
        <w:t xml:space="preserve"> liable with respect to any outstanding net remuneration corresponding to the minimum rates of pay.</w:t>
      </w:r>
    </w:p>
    <w:p w:rsidR="00B12461" w:rsidRPr="00BE0E38" w:rsidRDefault="00D637AD" w:rsidP="00B124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In the case if a direct subcontractor fails to pay wage or a part of wage to his or her posted worker on due date, a contractor shall be jointly and severally liable for the obligations of the subcontractor towards subcontractor’s</w:t>
      </w:r>
      <w:r>
        <w:rPr>
          <w:rFonts w:ascii="Times New Roman" w:eastAsia="Times New Roman" w:hAnsi="Times New Roman" w:cs="Times New Roman"/>
          <w:sz w:val="24"/>
          <w:szCs w:val="24"/>
          <w:lang w:eastAsia="hr-HR"/>
        </w:rPr>
        <w:t xml:space="preserve"> </w:t>
      </w:r>
      <w:r w:rsidR="00B12461" w:rsidRPr="00BE0E38">
        <w:rPr>
          <w:rFonts w:ascii="Times New Roman" w:eastAsia="Times New Roman" w:hAnsi="Times New Roman" w:cs="Times New Roman"/>
          <w:sz w:val="24"/>
          <w:szCs w:val="24"/>
          <w:lang w:eastAsia="hr-HR"/>
        </w:rPr>
        <w:t>posted worker for worker’s claims for due and unpaid minimum wage.</w:t>
      </w:r>
    </w:p>
    <w:p w:rsidR="00B12461" w:rsidRPr="00BE0E38" w:rsidRDefault="00B12461" w:rsidP="00B124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The liability of the contractor is limited to worker’s rights acquired under the contractual relationship between the contractor and his/her direct subcontractor, arising from the contract of provision of services in one or more construction activities.</w:t>
      </w:r>
    </w:p>
    <w:p w:rsidR="00D637AD" w:rsidRPr="00BE0E38" w:rsidRDefault="00D637AD" w:rsidP="00D637A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D</w:t>
      </w:r>
      <w:r w:rsidRPr="00BE0E38">
        <w:rPr>
          <w:rFonts w:ascii="Times New Roman" w:eastAsia="Times New Roman" w:hAnsi="Times New Roman" w:cs="Times New Roman"/>
          <w:b/>
          <w:bCs/>
          <w:sz w:val="24"/>
          <w:szCs w:val="24"/>
          <w:lang w:eastAsia="hr-HR"/>
        </w:rPr>
        <w:t>ue dilligence</w:t>
      </w:r>
      <w:r>
        <w:rPr>
          <w:rFonts w:ascii="Times New Roman" w:eastAsia="Times New Roman" w:hAnsi="Times New Roman" w:cs="Times New Roman"/>
          <w:b/>
          <w:bCs/>
          <w:sz w:val="24"/>
          <w:szCs w:val="24"/>
          <w:lang w:eastAsia="hr-HR"/>
        </w:rPr>
        <w:t xml:space="preserve"> </w:t>
      </w:r>
      <w:r w:rsidRPr="00BE0E38">
        <w:rPr>
          <w:rFonts w:ascii="Times New Roman" w:eastAsia="Times New Roman" w:hAnsi="Times New Roman" w:cs="Times New Roman"/>
          <w:b/>
          <w:bCs/>
          <w:sz w:val="24"/>
          <w:szCs w:val="24"/>
          <w:lang w:eastAsia="hr-HR"/>
        </w:rPr>
        <w:t>obligations</w:t>
      </w:r>
    </w:p>
    <w:p w:rsidR="00D637AD" w:rsidRPr="00BE0E38" w:rsidRDefault="00D637AD" w:rsidP="00D637AD">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The contractor shall not be liable if, he or she, has taken all appropriate actions to request and receive from his/her subcontractor before the beginning or during the period of the posting:</w:t>
      </w:r>
    </w:p>
    <w:p w:rsidR="00D637AD" w:rsidRPr="00BE0E38" w:rsidRDefault="00D637AD" w:rsidP="00D637AD">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 copy of the submitted posting declaration and any subsequent amendments thereto,</w:t>
      </w:r>
    </w:p>
    <w:p w:rsidR="00D637AD" w:rsidRPr="00BE0E38" w:rsidRDefault="00D637AD" w:rsidP="00D637AD">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 list of all posted workers employed in executing a contract between a contractor and a subcontractor,</w:t>
      </w:r>
    </w:p>
    <w:p w:rsidR="00D637AD" w:rsidRPr="00BE0E38" w:rsidRDefault="00D637AD" w:rsidP="00D637AD">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for each individual posted worker: worker’s identification number, date of birth, job description, citizenship, date of commencement and completion of posting, place or </w:t>
      </w:r>
      <w:r w:rsidRPr="00BE0E38">
        <w:rPr>
          <w:rFonts w:ascii="Times New Roman" w:eastAsia="Times New Roman" w:hAnsi="Times New Roman" w:cs="Times New Roman"/>
          <w:sz w:val="24"/>
          <w:szCs w:val="24"/>
          <w:lang w:eastAsia="hr-HR"/>
        </w:rPr>
        <w:lastRenderedPageBreak/>
        <w:t>places of providing services/building site, regular working time, including overtime hours, and gross monthly wage,</w:t>
      </w:r>
    </w:p>
    <w:p w:rsidR="00D637AD" w:rsidRPr="00BE0E38" w:rsidRDefault="00D637AD" w:rsidP="00D637AD">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the written guarantee of the subcontractor that he will pay the posted worker guaranteed wage within due date and in the amount due to him/her during the posting,</w:t>
      </w:r>
    </w:p>
    <w:p w:rsidR="00D637AD" w:rsidRPr="00BE0E38" w:rsidRDefault="00D637AD" w:rsidP="00D637AD">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for the duration of the contract between the contractor and the subcontractor:</w:t>
      </w:r>
    </w:p>
    <w:p w:rsidR="00D637AD" w:rsidRPr="00BE0E38" w:rsidRDefault="00D637AD" w:rsidP="00D637AD">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at least once a month, for each individual posted worker: records of the working time, wage records, wage calculation (payroll account), from which all the elements, amounts and method of determining these amounts is evident, the currency to be used for the payment, a proof of payment within the time limit and in the amount to which the worker is entitled during the posting.</w:t>
      </w:r>
    </w:p>
    <w:tbl>
      <w:tblPr>
        <w:tblStyle w:val="TableGrid"/>
        <w:tblW w:w="0" w:type="auto"/>
        <w:tblInd w:w="108" w:type="dxa"/>
        <w:tblLook w:val="04A0" w:firstRow="1" w:lastRow="0" w:firstColumn="1" w:lastColumn="0" w:noHBand="0" w:noVBand="1"/>
      </w:tblPr>
      <w:tblGrid>
        <w:gridCol w:w="9180"/>
      </w:tblGrid>
      <w:tr w:rsidR="00A67301" w:rsidRPr="00964383" w:rsidTr="008266C9">
        <w:trPr>
          <w:trHeight w:val="394"/>
        </w:trPr>
        <w:tc>
          <w:tcPr>
            <w:tcW w:w="9180" w:type="dxa"/>
          </w:tcPr>
          <w:p w:rsidR="00A67301" w:rsidRPr="00D637AD" w:rsidRDefault="00643561" w:rsidP="00B311B0">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2. </w:t>
            </w:r>
            <w:r w:rsidR="00D637AD" w:rsidRPr="00BE0E38">
              <w:rPr>
                <w:rFonts w:ascii="Times New Roman" w:eastAsia="Times New Roman" w:hAnsi="Times New Roman" w:cs="Times New Roman"/>
                <w:b/>
                <w:bCs/>
                <w:sz w:val="24"/>
                <w:szCs w:val="24"/>
                <w:lang w:eastAsia="hr-HR"/>
              </w:rPr>
              <w:t xml:space="preserve">Obligation to respect the Collective Agreement in </w:t>
            </w:r>
            <w:r w:rsidR="00D637AD">
              <w:rPr>
                <w:rFonts w:ascii="Times New Roman" w:eastAsia="Times New Roman" w:hAnsi="Times New Roman" w:cs="Times New Roman"/>
                <w:b/>
                <w:bCs/>
                <w:sz w:val="24"/>
                <w:szCs w:val="24"/>
                <w:lang w:eastAsia="hr-HR"/>
              </w:rPr>
              <w:t>Catering/</w:t>
            </w:r>
            <w:r w:rsidR="00B311B0">
              <w:rPr>
                <w:rFonts w:ascii="Times New Roman" w:eastAsia="Times New Roman" w:hAnsi="Times New Roman" w:cs="Times New Roman"/>
                <w:b/>
                <w:bCs/>
                <w:sz w:val="24"/>
                <w:szCs w:val="24"/>
                <w:lang w:eastAsia="hr-HR"/>
              </w:rPr>
              <w:t>T</w:t>
            </w:r>
            <w:r w:rsidR="00D637AD">
              <w:rPr>
                <w:rFonts w:ascii="Times New Roman" w:eastAsia="Times New Roman" w:hAnsi="Times New Roman" w:cs="Times New Roman"/>
                <w:b/>
                <w:bCs/>
                <w:sz w:val="24"/>
                <w:szCs w:val="24"/>
                <w:lang w:eastAsia="hr-HR"/>
              </w:rPr>
              <w:t>ourism sector</w:t>
            </w:r>
          </w:p>
        </w:tc>
      </w:tr>
    </w:tbl>
    <w:p w:rsidR="00643561" w:rsidRDefault="008522E8" w:rsidP="008522E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During posting, in relation to posted workers guaranteed rights, employers – foreign providers posting workers to temporarily carry out work in Croatia in the </w:t>
      </w:r>
      <w:r>
        <w:rPr>
          <w:rFonts w:ascii="Times New Roman" w:eastAsia="Times New Roman" w:hAnsi="Times New Roman" w:cs="Times New Roman"/>
          <w:sz w:val="24"/>
          <w:szCs w:val="24"/>
          <w:lang w:eastAsia="hr-HR"/>
        </w:rPr>
        <w:t xml:space="preserve">catering/tourism </w:t>
      </w:r>
      <w:r w:rsidRPr="00BE0E38">
        <w:rPr>
          <w:rFonts w:ascii="Times New Roman" w:eastAsia="Times New Roman" w:hAnsi="Times New Roman" w:cs="Times New Roman"/>
          <w:sz w:val="24"/>
          <w:szCs w:val="24"/>
          <w:lang w:eastAsia="hr-HR"/>
        </w:rPr>
        <w:t xml:space="preserve">sector, should respect universally applicable collective agreement in </w:t>
      </w:r>
      <w:r>
        <w:rPr>
          <w:rFonts w:ascii="Times New Roman" w:eastAsia="Times New Roman" w:hAnsi="Times New Roman" w:cs="Times New Roman"/>
          <w:sz w:val="24"/>
          <w:szCs w:val="24"/>
          <w:lang w:eastAsia="hr-HR"/>
        </w:rPr>
        <w:t xml:space="preserve">the catering/tourism </w:t>
      </w:r>
      <w:r w:rsidRPr="00BE0E38">
        <w:rPr>
          <w:rFonts w:ascii="Times New Roman" w:eastAsia="Times New Roman" w:hAnsi="Times New Roman" w:cs="Times New Roman"/>
          <w:sz w:val="24"/>
          <w:szCs w:val="24"/>
          <w:lang w:eastAsia="hr-HR"/>
        </w:rPr>
        <w:t>sector</w:t>
      </w:r>
      <w:r>
        <w:rPr>
          <w:rFonts w:ascii="Times New Roman" w:eastAsia="Times New Roman" w:hAnsi="Times New Roman" w:cs="Times New Roman"/>
          <w:sz w:val="24"/>
          <w:szCs w:val="24"/>
          <w:lang w:eastAsia="hr-HR"/>
        </w:rPr>
        <w:t>.</w:t>
      </w:r>
    </w:p>
    <w:p w:rsidR="00504B2C" w:rsidRDefault="00504B2C" w:rsidP="00504B2C">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Relevant </w:t>
      </w:r>
      <w:r w:rsidRPr="00004737">
        <w:rPr>
          <w:rFonts w:ascii="Times New Roman" w:eastAsia="Times New Roman" w:hAnsi="Times New Roman" w:cs="Times New Roman"/>
          <w:sz w:val="24"/>
          <w:szCs w:val="24"/>
          <w:lang w:eastAsia="hr-HR"/>
        </w:rPr>
        <w:t xml:space="preserve">Collective Agreement and Tariff rates available at:  </w:t>
      </w:r>
    </w:p>
    <w:p w:rsidR="00504B2C" w:rsidRPr="00004737" w:rsidRDefault="00504B2C" w:rsidP="00504B2C">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Collective agreement:  </w:t>
      </w:r>
      <w:hyperlink r:id="rId12" w:history="1">
        <w:r w:rsidRPr="00004737">
          <w:rPr>
            <w:rStyle w:val="Hyperlink"/>
            <w:rFonts w:ascii="Times New Roman" w:eastAsia="Times New Roman" w:hAnsi="Times New Roman" w:cs="Times New Roman"/>
            <w:sz w:val="24"/>
            <w:szCs w:val="24"/>
            <w:lang w:eastAsia="hr-HR"/>
          </w:rPr>
          <w:t>http://www.stuh.hr/upload_data/site_files/novi-ku.docx</w:t>
        </w:r>
      </w:hyperlink>
    </w:p>
    <w:p w:rsidR="00504B2C" w:rsidRDefault="00504B2C" w:rsidP="00504B2C">
      <w:pPr>
        <w:spacing w:before="100" w:beforeAutospacing="1" w:after="100" w:afterAutospacing="1" w:line="240" w:lineRule="auto"/>
        <w:rPr>
          <w:rStyle w:val="Hyperlink"/>
          <w:rFonts w:ascii="Times New Roman" w:eastAsia="Times New Roman" w:hAnsi="Times New Roman" w:cs="Times New Roman"/>
          <w:sz w:val="24"/>
          <w:szCs w:val="24"/>
          <w:lang w:eastAsia="hr-HR"/>
        </w:rPr>
      </w:pPr>
      <w:r w:rsidRPr="00004737">
        <w:rPr>
          <w:rFonts w:ascii="Times New Roman" w:eastAsia="Times New Roman" w:hAnsi="Times New Roman" w:cs="Times New Roman"/>
          <w:b/>
          <w:sz w:val="24"/>
          <w:szCs w:val="24"/>
          <w:lang w:eastAsia="hr-HR"/>
        </w:rPr>
        <w:t>Tariff rates</w:t>
      </w:r>
      <w:r>
        <w:rPr>
          <w:rFonts w:ascii="Times New Roman" w:eastAsia="Times New Roman" w:hAnsi="Times New Roman" w:cs="Times New Roman"/>
          <w:b/>
          <w:sz w:val="24"/>
          <w:szCs w:val="24"/>
          <w:lang w:eastAsia="hr-HR"/>
        </w:rPr>
        <w:t xml:space="preserve"> in force</w:t>
      </w:r>
      <w:r>
        <w:rPr>
          <w:rFonts w:ascii="Times New Roman" w:eastAsia="Times New Roman" w:hAnsi="Times New Roman" w:cs="Times New Roman"/>
          <w:sz w:val="24"/>
          <w:szCs w:val="24"/>
          <w:lang w:eastAsia="hr-HR"/>
        </w:rPr>
        <w:t xml:space="preserve">: </w:t>
      </w:r>
      <w:r w:rsidRPr="00004737">
        <w:t xml:space="preserve"> </w:t>
      </w:r>
      <w:hyperlink r:id="rId13" w:history="1">
        <w:r w:rsidRPr="004358C7">
          <w:rPr>
            <w:rStyle w:val="Hyperlink"/>
            <w:rFonts w:ascii="Times New Roman" w:eastAsia="Times New Roman" w:hAnsi="Times New Roman" w:cs="Times New Roman"/>
            <w:sz w:val="24"/>
            <w:szCs w:val="24"/>
            <w:lang w:eastAsia="hr-HR"/>
          </w:rPr>
          <w:t>http://www.stuh.hr/upload_data/site_files/dodatak-i-kuu.pdf</w:t>
        </w:r>
      </w:hyperlink>
    </w:p>
    <w:tbl>
      <w:tblPr>
        <w:tblStyle w:val="TableGrid"/>
        <w:tblW w:w="0" w:type="auto"/>
        <w:tblInd w:w="108" w:type="dxa"/>
        <w:tblLook w:val="04A0" w:firstRow="1" w:lastRow="0" w:firstColumn="1" w:lastColumn="0" w:noHBand="0" w:noVBand="1"/>
      </w:tblPr>
      <w:tblGrid>
        <w:gridCol w:w="3261"/>
      </w:tblGrid>
      <w:tr w:rsidR="00A67301" w:rsidRPr="00964383" w:rsidTr="00D637AD">
        <w:trPr>
          <w:trHeight w:val="394"/>
        </w:trPr>
        <w:tc>
          <w:tcPr>
            <w:tcW w:w="3261" w:type="dxa"/>
          </w:tcPr>
          <w:p w:rsidR="00A67301" w:rsidRPr="00964383" w:rsidRDefault="00643561" w:rsidP="00F07532">
            <w:pPr>
              <w:rPr>
                <w:rFonts w:ascii="Times New Roman" w:hAnsi="Times New Roman" w:cs="Times New Roman"/>
                <w:b/>
                <w:sz w:val="24"/>
                <w:szCs w:val="24"/>
              </w:rPr>
            </w:pPr>
            <w:r>
              <w:rPr>
                <w:rFonts w:ascii="Times New Roman" w:eastAsia="Times New Roman" w:hAnsi="Times New Roman" w:cs="Times New Roman"/>
                <w:b/>
                <w:bCs/>
                <w:sz w:val="24"/>
                <w:szCs w:val="24"/>
                <w:lang w:eastAsia="hr-HR"/>
              </w:rPr>
              <w:t>3.</w:t>
            </w:r>
            <w:r w:rsidR="00BE0E38" w:rsidRPr="00BE0E38">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ab/>
            </w:r>
            <w:r w:rsidR="00D637AD" w:rsidRPr="00BE0E38">
              <w:rPr>
                <w:rFonts w:ascii="Times New Roman" w:eastAsia="Times New Roman" w:hAnsi="Times New Roman" w:cs="Times New Roman"/>
                <w:b/>
                <w:bCs/>
                <w:sz w:val="24"/>
                <w:szCs w:val="24"/>
                <w:lang w:eastAsia="hr-HR"/>
              </w:rPr>
              <w:t>In all other sectors</w:t>
            </w:r>
          </w:p>
        </w:tc>
      </w:tr>
    </w:tbl>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At least minimum wage determined by the law should be applied.</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The gross (bruto) minimum wage determined by the law for 2019. (period from the 1 January 2019 until the 31 December 2019) is </w:t>
      </w:r>
      <w:r w:rsidRPr="00BE0E38">
        <w:rPr>
          <w:rFonts w:ascii="Times New Roman" w:eastAsia="Times New Roman" w:hAnsi="Times New Roman" w:cs="Times New Roman"/>
          <w:b/>
          <w:bCs/>
          <w:sz w:val="24"/>
          <w:szCs w:val="24"/>
          <w:lang w:eastAsia="hr-HR"/>
        </w:rPr>
        <w:t>3.750,00 HRK</w:t>
      </w:r>
    </w:p>
    <w:p w:rsidR="00BE0E38" w:rsidRPr="00B311B0"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 xml:space="preserve">MINIMUM WAGE </w:t>
      </w:r>
      <w:r w:rsidR="00B311B0" w:rsidRPr="00B311B0">
        <w:rPr>
          <w:rFonts w:ascii="Times New Roman" w:eastAsia="Times New Roman" w:hAnsi="Times New Roman" w:cs="Times New Roman"/>
          <w:bCs/>
          <w:sz w:val="24"/>
          <w:szCs w:val="24"/>
          <w:lang w:eastAsia="hr-HR"/>
        </w:rPr>
        <w:t>prescribed by the law</w:t>
      </w:r>
    </w:p>
    <w:p w:rsidR="00BE0E38" w:rsidRPr="00BE0E38" w:rsidRDefault="00BE0E38" w:rsidP="00313E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Minimum wage determined by the law is set on annual basis and covers all workers and sectors.</w:t>
      </w:r>
    </w:p>
    <w:p w:rsidR="00BE0E38" w:rsidRPr="00BE0E38" w:rsidRDefault="00BE0E38" w:rsidP="00313E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The gross (bruto) minimum wage determined by the law and Regulation for 2018 is </w:t>
      </w:r>
      <w:r w:rsidRPr="00BE0E38">
        <w:rPr>
          <w:rFonts w:ascii="Times New Roman" w:eastAsia="Times New Roman" w:hAnsi="Times New Roman" w:cs="Times New Roman"/>
          <w:b/>
          <w:bCs/>
          <w:sz w:val="24"/>
          <w:szCs w:val="24"/>
          <w:lang w:eastAsia="hr-HR"/>
        </w:rPr>
        <w:t>3.750,00 HRK</w:t>
      </w:r>
      <w:r w:rsidRPr="00BE0E38">
        <w:rPr>
          <w:rFonts w:ascii="Times New Roman" w:eastAsia="Times New Roman" w:hAnsi="Times New Roman" w:cs="Times New Roman"/>
          <w:sz w:val="24"/>
          <w:szCs w:val="24"/>
          <w:lang w:eastAsia="hr-HR"/>
        </w:rPr>
        <w:t>. It applies in the period from the 1 January 2019 until the 31 December 2019.</w:t>
      </w:r>
    </w:p>
    <w:p w:rsidR="00074A0C" w:rsidRDefault="00BE0E38" w:rsidP="00074A0C">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The amount of the minimum wage does </w:t>
      </w:r>
      <w:r w:rsidRPr="00BE0E38">
        <w:rPr>
          <w:rFonts w:ascii="Times New Roman" w:eastAsia="Times New Roman" w:hAnsi="Times New Roman" w:cs="Times New Roman"/>
          <w:b/>
          <w:bCs/>
          <w:sz w:val="24"/>
          <w:szCs w:val="24"/>
          <w:lang w:eastAsia="hr-HR"/>
        </w:rPr>
        <w:t>not include</w:t>
      </w:r>
      <w:r w:rsidRPr="00BE0E38">
        <w:rPr>
          <w:rFonts w:ascii="Times New Roman" w:eastAsia="Times New Roman" w:hAnsi="Times New Roman" w:cs="Times New Roman"/>
          <w:sz w:val="24"/>
          <w:szCs w:val="24"/>
          <w:lang w:eastAsia="hr-HR"/>
        </w:rPr>
        <w:t xml:space="preserve"> increases in wages which belong to a worker for overtime work, nig</w:t>
      </w:r>
      <w:r w:rsidR="00074A0C">
        <w:rPr>
          <w:rFonts w:ascii="Times New Roman" w:eastAsia="Times New Roman" w:hAnsi="Times New Roman" w:cs="Times New Roman"/>
          <w:sz w:val="24"/>
          <w:szCs w:val="24"/>
          <w:lang w:eastAsia="hr-HR"/>
        </w:rPr>
        <w:t>h</w:t>
      </w:r>
      <w:r w:rsidRPr="00BE0E38">
        <w:rPr>
          <w:rFonts w:ascii="Times New Roman" w:eastAsia="Times New Roman" w:hAnsi="Times New Roman" w:cs="Times New Roman"/>
          <w:sz w:val="24"/>
          <w:szCs w:val="24"/>
          <w:lang w:eastAsia="hr-HR"/>
        </w:rPr>
        <w:t>t work and work on Sundays, holidays or on other days that are not working days according to the law.</w:t>
      </w:r>
    </w:p>
    <w:p w:rsidR="005B47C6" w:rsidRDefault="00BE0E38" w:rsidP="00AB50D6">
      <w:pPr>
        <w:spacing w:after="0"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Non-working days in Croatia are</w:t>
      </w:r>
      <w:r w:rsidRPr="00BE0E38">
        <w:rPr>
          <w:rFonts w:ascii="Times New Roman" w:eastAsia="Times New Roman" w:hAnsi="Times New Roman" w:cs="Times New Roman"/>
          <w:sz w:val="24"/>
          <w:szCs w:val="24"/>
          <w:lang w:eastAsia="hr-HR"/>
        </w:rPr>
        <w:t>: 1 January, 6 January, Easter and Easter Monday, the Corpus Christi, 1 May, 22 June, 25 June, 5 August, 8 October, 1 November, 25 December, 26 December, plus members of certain religion have the right not to work: on 7 January (orthodox), on both Bairam (islamic), Rosh Hashana and Yom Kippur (Hebrew).</w:t>
      </w:r>
    </w:p>
    <w:p w:rsidR="005B47C6" w:rsidRDefault="005B47C6" w:rsidP="00AB50D6">
      <w:pPr>
        <w:spacing w:after="0" w:line="240" w:lineRule="auto"/>
        <w:jc w:val="both"/>
        <w:rPr>
          <w:rFonts w:ascii="Times New Roman" w:eastAsia="Times New Roman" w:hAnsi="Times New Roman" w:cs="Times New Roman"/>
          <w:sz w:val="24"/>
          <w:szCs w:val="24"/>
          <w:lang w:eastAsia="hr-HR"/>
        </w:rPr>
      </w:pPr>
    </w:p>
    <w:p w:rsidR="005B47C6" w:rsidRPr="005B47C6" w:rsidRDefault="005B47C6" w:rsidP="005B47C6">
      <w:pPr>
        <w:spacing w:after="0" w:line="240" w:lineRule="auto"/>
        <w:rPr>
          <w:rFonts w:ascii="Times New Roman" w:eastAsia="Times New Roman" w:hAnsi="Times New Roman" w:cs="Times New Roman"/>
          <w:sz w:val="24"/>
          <w:szCs w:val="24"/>
          <w:lang w:eastAsia="hr-HR"/>
        </w:rPr>
      </w:pPr>
      <w:r w:rsidRPr="005B47C6">
        <w:rPr>
          <w:rFonts w:ascii="Times New Roman" w:eastAsia="Times New Roman" w:hAnsi="Times New Roman" w:cs="Times New Roman"/>
          <w:sz w:val="24"/>
          <w:szCs w:val="24"/>
          <w:u w:val="single"/>
          <w:lang w:eastAsia="hr-HR"/>
        </w:rPr>
        <w:lastRenderedPageBreak/>
        <w:t xml:space="preserve">info: draft law in preparation will change </w:t>
      </w:r>
      <w:r>
        <w:rPr>
          <w:rFonts w:ascii="Times New Roman" w:eastAsia="Times New Roman" w:hAnsi="Times New Roman" w:cs="Times New Roman"/>
          <w:sz w:val="24"/>
          <w:szCs w:val="24"/>
          <w:u w:val="single"/>
          <w:lang w:eastAsia="hr-HR"/>
        </w:rPr>
        <w:t>the</w:t>
      </w:r>
      <w:r w:rsidRPr="005B47C6">
        <w:rPr>
          <w:rFonts w:ascii="Times New Roman" w:eastAsia="Times New Roman" w:hAnsi="Times New Roman" w:cs="Times New Roman"/>
          <w:sz w:val="24"/>
          <w:szCs w:val="24"/>
          <w:u w:val="single"/>
          <w:lang w:eastAsia="hr-HR"/>
        </w:rPr>
        <w:t xml:space="preserve"> list of non-working days</w:t>
      </w:r>
      <w:r>
        <w:rPr>
          <w:rFonts w:ascii="Times New Roman" w:eastAsia="Times New Roman" w:hAnsi="Times New Roman" w:cs="Times New Roman"/>
          <w:sz w:val="24"/>
          <w:szCs w:val="24"/>
          <w:u w:val="single"/>
          <w:lang w:eastAsia="hr-HR"/>
        </w:rPr>
        <w:t>, starting from the 1 January 2020</w:t>
      </w:r>
      <w:r w:rsidRPr="005B47C6">
        <w:rPr>
          <w:rFonts w:ascii="Times New Roman" w:eastAsia="Times New Roman" w:hAnsi="Times New Roman" w:cs="Times New Roman"/>
          <w:sz w:val="24"/>
          <w:szCs w:val="24"/>
          <w:u w:val="single"/>
          <w:lang w:eastAsia="hr-HR"/>
        </w:rPr>
        <w:t xml:space="preserve"> </w:t>
      </w:r>
      <w:r w:rsidRPr="005B47C6">
        <w:rPr>
          <w:rFonts w:ascii="Times New Roman" w:eastAsia="Times New Roman" w:hAnsi="Times New Roman" w:cs="Times New Roman"/>
          <w:sz w:val="24"/>
          <w:szCs w:val="24"/>
          <w:lang w:eastAsia="hr-HR"/>
        </w:rPr>
        <w:t xml:space="preserve"> </w:t>
      </w:r>
      <w:r w:rsidR="00BE0E38" w:rsidRPr="005B47C6">
        <w:rPr>
          <w:rFonts w:ascii="Times New Roman" w:eastAsia="Times New Roman" w:hAnsi="Times New Roman" w:cs="Times New Roman"/>
          <w:sz w:val="24"/>
          <w:szCs w:val="24"/>
          <w:lang w:eastAsia="hr-HR"/>
        </w:rPr>
        <w:br/>
      </w:r>
    </w:p>
    <w:p w:rsidR="00BE0E38" w:rsidRPr="00BE0E38" w:rsidRDefault="00BE0E38" w:rsidP="00AB50D6">
      <w:pPr>
        <w:spacing w:after="0"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Minimum wage is determined by the law as the lowest monthly amount belonging to the worker for a work in a full-time working hours, which is in Croatia 40 hours a week, while the minimum wage for part-time work is determined in proportion to the minimum wage for full-time and working hours to which the worker is reported.</w:t>
      </w:r>
    </w:p>
    <w:p w:rsidR="00AB50D6"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All workers working in Croatia have the right on minimum wage, irrespecting of the employer’s seat or registration. It is the same for all workers, irrespecting of their qualification.</w:t>
      </w:r>
    </w:p>
    <w:p w:rsidR="00BE0E38"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By the way of exception, the lower amount of the minimum wage can be established by the collective agreement, but not lower than 95 % of the amount prescribed by the Regulation on the Minimum Wage</w:t>
      </w:r>
    </w:p>
    <w:p w:rsidR="00A67301" w:rsidRPr="00C73499" w:rsidRDefault="00A67301" w:rsidP="00A67301">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 xml:space="preserve">PENAL PROVISIONS </w:t>
      </w:r>
    </w:p>
    <w:p w:rsidR="00A67301" w:rsidRPr="00C73499" w:rsidRDefault="00A67301" w:rsidP="00A6730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Non-payment of the minimum wage pursuant to the </w:t>
      </w:r>
      <w:r w:rsidRPr="00C73499">
        <w:rPr>
          <w:rFonts w:ascii="Times New Roman" w:eastAsia="Times New Roman" w:hAnsi="Times New Roman" w:cs="Times New Roman"/>
          <w:b/>
          <w:bCs/>
          <w:sz w:val="24"/>
          <w:szCs w:val="24"/>
          <w:lang w:eastAsia="hr-HR"/>
        </w:rPr>
        <w:t>Minimum Wage Act, Article 10</w:t>
      </w:r>
    </w:p>
    <w:p w:rsidR="00A67301" w:rsidRPr="00C73499" w:rsidRDefault="00A67301" w:rsidP="00A673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A fine in an amount from HRK 60,000.00 to HRK</w:t>
      </w:r>
      <w:r>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sz w:val="24"/>
          <w:szCs w:val="24"/>
          <w:lang w:eastAsia="hr-HR"/>
        </w:rPr>
        <w:t>100,000.00 shall be imposed for a misdemeanour on an employer – legal person if he fails to pay a minimum wage according to the Minimum Wage  Act.</w:t>
      </w:r>
    </w:p>
    <w:p w:rsidR="00A67301" w:rsidRPr="00C73499" w:rsidRDefault="00A67301" w:rsidP="00A673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A fine in an amount from HRK 7,000.00 to HRK 10,00</w:t>
      </w:r>
      <w:r>
        <w:rPr>
          <w:rFonts w:ascii="Times New Roman" w:eastAsia="Times New Roman" w:hAnsi="Times New Roman" w:cs="Times New Roman"/>
          <w:sz w:val="24"/>
          <w:szCs w:val="24"/>
          <w:lang w:eastAsia="hr-HR"/>
        </w:rPr>
        <w:t>0</w:t>
      </w:r>
      <w:r w:rsidRPr="00C73499">
        <w:rPr>
          <w:rFonts w:ascii="Times New Roman" w:eastAsia="Times New Roman" w:hAnsi="Times New Roman" w:cs="Times New Roman"/>
          <w:sz w:val="24"/>
          <w:szCs w:val="24"/>
          <w:lang w:eastAsia="hr-HR"/>
        </w:rPr>
        <w:t>.00 shall be imposed for a misdemeanour referred to in paragraph 1 of this Article on an employer natural person and the responsible person of the legal person.</w:t>
      </w:r>
    </w:p>
    <w:p w:rsidR="00A67301" w:rsidRDefault="00A67301" w:rsidP="00A673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The amount of the fine shall be increased depending on the number of workers to whom the employer did not calculate and pay due minimum wage, but up to the maximum of HRK 500,000.00  for a legal person and  HRK 15,00.00  for a natural person.</w:t>
      </w:r>
    </w:p>
    <w:p w:rsidR="00DF4EBD" w:rsidRPr="0026018D"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WAGE AND WAGE</w:t>
      </w:r>
      <w:r w:rsidRPr="0026018D">
        <w:rPr>
          <w:rFonts w:ascii="Times New Roman" w:eastAsia="Times New Roman" w:hAnsi="Times New Roman" w:cs="Times New Roman"/>
          <w:b/>
          <w:bCs/>
          <w:sz w:val="24"/>
          <w:szCs w:val="24"/>
          <w:lang w:eastAsia="hr-HR"/>
        </w:rPr>
        <w:t xml:space="preserve"> COMPENSATION</w:t>
      </w:r>
      <w:r w:rsidRPr="0026018D">
        <w:rPr>
          <w:rFonts w:ascii="Times New Roman" w:eastAsia="Times New Roman" w:hAnsi="Times New Roman" w:cs="Times New Roman"/>
          <w:bCs/>
          <w:sz w:val="24"/>
          <w:szCs w:val="24"/>
          <w:lang w:eastAsia="hr-HR"/>
        </w:rPr>
        <w:t xml:space="preserve">            pursuant to the Labour Act, Part 11</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 Payment of wages and wage compensation (Article 92)</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Wage shall be paid after the work has been performed.</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Wage and wage compensation shall be paid in money.</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Unless otherwise provided for by the collective agreement or employment contract, wage and wage compensation for the previous month shall be paid no later than within the fifteenth day of the current month.</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(4) Within the meaning of this Act, wage and wage compensation means a wage and wage compensation in gross amount.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Documentation on wage and wage compensation  and severance pay  (Article 93)</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(1) The employer shall be obliged to hand over to the worker a payroll account, no later than 15 days after the wage and wage compensation</w:t>
      </w:r>
      <w:r w:rsidRPr="00C73499">
        <w:rPr>
          <w:rFonts w:ascii="Times New Roman" w:eastAsia="Times New Roman" w:hAnsi="Times New Roman" w:cs="Times New Roman"/>
          <w:b/>
          <w:bCs/>
          <w:sz w:val="24"/>
          <w:szCs w:val="24"/>
          <w:lang w:eastAsia="hr-HR"/>
        </w:rPr>
        <w:t xml:space="preserve"> </w:t>
      </w:r>
      <w:r w:rsidRPr="00C73499">
        <w:rPr>
          <w:rFonts w:ascii="Times New Roman" w:eastAsia="Times New Roman" w:hAnsi="Times New Roman" w:cs="Times New Roman"/>
          <w:b/>
          <w:bCs/>
          <w:i/>
          <w:iCs/>
          <w:sz w:val="24"/>
          <w:szCs w:val="24"/>
          <w:lang w:eastAsia="hr-HR"/>
        </w:rPr>
        <w:t> </w:t>
      </w:r>
      <w:r w:rsidRPr="00C73499">
        <w:rPr>
          <w:rFonts w:ascii="Times New Roman" w:eastAsia="Times New Roman" w:hAnsi="Times New Roman" w:cs="Times New Roman"/>
          <w:sz w:val="24"/>
          <w:szCs w:val="24"/>
          <w:lang w:eastAsia="hr-HR"/>
        </w:rPr>
        <w:t>or severance pay is paid, evidencing the method of determining these amounts.</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The employer who fails to make the payment of wage and wage compensation</w:t>
      </w:r>
      <w:r w:rsidRPr="00C73499">
        <w:rPr>
          <w:rFonts w:ascii="Times New Roman" w:eastAsia="Times New Roman" w:hAnsi="Times New Roman" w:cs="Times New Roman"/>
          <w:b/>
          <w:bCs/>
          <w:sz w:val="24"/>
          <w:szCs w:val="24"/>
          <w:lang w:eastAsia="hr-HR"/>
        </w:rPr>
        <w:t xml:space="preserve">  </w:t>
      </w:r>
      <w:r w:rsidRPr="00C73499">
        <w:rPr>
          <w:rFonts w:ascii="Times New Roman" w:eastAsia="Times New Roman" w:hAnsi="Times New Roman" w:cs="Times New Roman"/>
          <w:sz w:val="24"/>
          <w:szCs w:val="24"/>
          <w:lang w:eastAsia="hr-HR"/>
        </w:rPr>
        <w:t>or severance pay within their due dates, or who fails to pay them in the full amount, shall be obliged to provide the worker with a payroll account for the amounts he was required to pay, by the end of month in which the payment of wage and wage compensation or severance pay was due.</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The payroll accounts referred to in paragraph 2 of this Article shall be instruments permitting enforcement.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F47B06">
        <w:rPr>
          <w:rFonts w:ascii="Times New Roman" w:eastAsia="Times New Roman" w:hAnsi="Times New Roman" w:cs="Times New Roman"/>
          <w:bCs/>
          <w:i/>
          <w:iCs/>
          <w:sz w:val="24"/>
          <w:szCs w:val="24"/>
          <w:lang w:eastAsia="hr-HR"/>
        </w:rPr>
        <w:t>Entitlement to wage increase</w:t>
      </w:r>
      <w:r w:rsidRPr="00C73499">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i/>
          <w:iCs/>
          <w:sz w:val="24"/>
          <w:szCs w:val="24"/>
          <w:lang w:eastAsia="hr-HR"/>
        </w:rPr>
        <w:t>(Article 94)</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worker shall be entitled to an increased wage for arduous working conditions, overtime and night work, and for work on Sundays, holidays, and on other days that are not working days according to the law.</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F47B06">
        <w:rPr>
          <w:rFonts w:ascii="Times New Roman" w:eastAsia="Times New Roman" w:hAnsi="Times New Roman" w:cs="Times New Roman"/>
          <w:bCs/>
          <w:i/>
          <w:iCs/>
          <w:sz w:val="24"/>
          <w:szCs w:val="24"/>
          <w:lang w:eastAsia="hr-HR"/>
        </w:rPr>
        <w:t>Wage compensation</w:t>
      </w:r>
      <w:r w:rsidRPr="00C73499">
        <w:rPr>
          <w:rFonts w:ascii="Times New Roman" w:eastAsia="Times New Roman" w:hAnsi="Times New Roman" w:cs="Times New Roman"/>
          <w:b/>
          <w:bCs/>
          <w:sz w:val="24"/>
          <w:szCs w:val="24"/>
          <w:lang w:eastAsia="hr-HR"/>
        </w:rPr>
        <w:t xml:space="preserve">   (</w:t>
      </w:r>
      <w:r w:rsidRPr="00C73499">
        <w:rPr>
          <w:rFonts w:ascii="Times New Roman" w:eastAsia="Times New Roman" w:hAnsi="Times New Roman" w:cs="Times New Roman"/>
          <w:i/>
          <w:iCs/>
          <w:sz w:val="24"/>
          <w:szCs w:val="24"/>
          <w:lang w:eastAsia="hr-HR"/>
        </w:rPr>
        <w:t>Article 95)</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 </w:t>
      </w:r>
      <w:r w:rsidRPr="00C73499">
        <w:rPr>
          <w:rFonts w:ascii="Times New Roman" w:eastAsia="Times New Roman" w:hAnsi="Times New Roman" w:cs="Times New Roman"/>
          <w:sz w:val="24"/>
          <w:szCs w:val="24"/>
          <w:lang w:eastAsia="hr-HR"/>
        </w:rPr>
        <w:t>(1) The worker shall be entitled to wage compensation for periods in which he or she does not work due to legitimate reasons established by law, regulations or administrative provisions, collective agreement, working regulations or employment contract.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The period referred to in paragraph 1 of this Article that is subject to compensation at the expense of the employer shall be established by law, regulations or administrative provisions, collective agreement, working regulations or employment contract.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The worker shall be entitled to compensation during the period of work interruption due to the fault of the employer or due to other circumstances beyond the worker’s responsibility.</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(4) The worker who refuses to work due to non-compliance with the laws and regulations on protection of the safety and health of workers shall be entitled to wage compensation for the period until the prescribed measures are implemented, unless the worker has been assigned to other appropriate job during this period.</w:t>
      </w:r>
    </w:p>
    <w:p w:rsidR="00DF4EBD" w:rsidRDefault="00DF4EBD" w:rsidP="00DF4EBD">
      <w:pPr>
        <w:spacing w:before="100" w:beforeAutospacing="1" w:after="100" w:afterAutospacing="1" w:line="240" w:lineRule="auto"/>
        <w:rPr>
          <w:rStyle w:val="Hyperlink"/>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(5) Unless otherwise provided for by this Act or another law, regulations or administrative provisions, collective agreement, working regulations or employment contract,the worker shall be entitled to wage compensation amounting to the average wage he or she received over the preceding three months.</w:t>
      </w:r>
    </w:p>
    <w:tbl>
      <w:tblPr>
        <w:tblStyle w:val="TableGrid"/>
        <w:tblW w:w="0" w:type="auto"/>
        <w:jc w:val="center"/>
        <w:tblInd w:w="108" w:type="dxa"/>
        <w:tblLook w:val="04A0" w:firstRow="1" w:lastRow="0" w:firstColumn="1" w:lastColumn="0" w:noHBand="0" w:noVBand="1"/>
      </w:tblPr>
      <w:tblGrid>
        <w:gridCol w:w="5103"/>
      </w:tblGrid>
      <w:tr w:rsidR="00DF4EBD" w:rsidRPr="00964383" w:rsidTr="008266C9">
        <w:trPr>
          <w:trHeight w:val="394"/>
          <w:jc w:val="center"/>
        </w:trPr>
        <w:tc>
          <w:tcPr>
            <w:tcW w:w="5103" w:type="dxa"/>
          </w:tcPr>
          <w:p w:rsidR="00DF4EBD" w:rsidRPr="00964383" w:rsidRDefault="00DF4EBD" w:rsidP="008266C9">
            <w:pPr>
              <w:rPr>
                <w:rFonts w:ascii="Times New Roman" w:hAnsi="Times New Roman" w:cs="Times New Roman"/>
                <w:b/>
                <w:sz w:val="24"/>
                <w:szCs w:val="24"/>
              </w:rPr>
            </w:pPr>
            <w:r w:rsidRPr="00B541DD">
              <w:rPr>
                <w:rFonts w:ascii="Times New Roman" w:eastAsia="Times New Roman" w:hAnsi="Times New Roman" w:cs="Times New Roman"/>
                <w:b/>
                <w:bCs/>
                <w:iCs/>
                <w:sz w:val="24"/>
                <w:szCs w:val="24"/>
                <w:lang w:eastAsia="hr-HR"/>
              </w:rPr>
              <w:t>WORK PERIODS AND REST PERIODS</w:t>
            </w:r>
            <w:r>
              <w:rPr>
                <w:rFonts w:ascii="Times New Roman" w:eastAsia="Times New Roman" w:hAnsi="Times New Roman" w:cs="Times New Roman"/>
                <w:b/>
                <w:bCs/>
                <w:iCs/>
                <w:sz w:val="24"/>
                <w:szCs w:val="24"/>
                <w:lang w:eastAsia="hr-HR"/>
              </w:rPr>
              <w:t xml:space="preserve">     </w:t>
            </w:r>
            <w:r w:rsidRPr="00C73499">
              <w:rPr>
                <w:rFonts w:ascii="Times New Roman" w:eastAsia="Times New Roman" w:hAnsi="Times New Roman" w:cs="Times New Roman"/>
                <w:b/>
                <w:bCs/>
                <w:i/>
                <w:iCs/>
                <w:sz w:val="24"/>
                <w:szCs w:val="24"/>
                <w:lang w:eastAsia="hr-HR"/>
              </w:rPr>
              <w:t xml:space="preserve"> </w:t>
            </w:r>
          </w:p>
        </w:tc>
      </w:tr>
    </w:tbl>
    <w:p w:rsidR="00DF4EBD" w:rsidRDefault="00DF4EBD" w:rsidP="00DF4EBD">
      <w:pPr>
        <w:spacing w:after="0"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Legal references: </w:t>
      </w:r>
    </w:p>
    <w:p w:rsidR="00DF4EBD" w:rsidRPr="00A43B0B" w:rsidRDefault="00DF4EBD" w:rsidP="00DF4EBD">
      <w:pPr>
        <w:pStyle w:val="ListParagraph"/>
        <w:numPr>
          <w:ilvl w:val="0"/>
          <w:numId w:val="28"/>
        </w:numPr>
        <w:spacing w:after="0" w:line="240" w:lineRule="auto"/>
        <w:rPr>
          <w:rFonts w:ascii="Times New Roman" w:eastAsia="Times New Roman" w:hAnsi="Times New Roman" w:cs="Times New Roman"/>
          <w:sz w:val="24"/>
          <w:szCs w:val="24"/>
          <w:lang w:eastAsia="hr-HR"/>
        </w:rPr>
      </w:pPr>
      <w:r w:rsidRPr="00A43B0B">
        <w:rPr>
          <w:rFonts w:ascii="Times New Roman" w:eastAsia="Times New Roman" w:hAnsi="Times New Roman" w:cs="Times New Roman"/>
          <w:sz w:val="24"/>
          <w:szCs w:val="24"/>
          <w:lang w:eastAsia="hr-HR"/>
        </w:rPr>
        <w:t>Labour Act</w:t>
      </w:r>
    </w:p>
    <w:p w:rsidR="00DF4EBD" w:rsidRPr="00C73499" w:rsidRDefault="00DF4EBD" w:rsidP="00DF4EBD">
      <w:pPr>
        <w:spacing w:after="0" w:line="240" w:lineRule="auto"/>
        <w:ind w:firstLine="708"/>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Part 8. WORKING HOURS  (Art. 60-72)</w:t>
      </w:r>
      <w:r>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sz w:val="24"/>
          <w:szCs w:val="24"/>
          <w:lang w:eastAsia="hr-HR"/>
        </w:rPr>
        <w:t>and Part 9. REST PERIODS AND LEAVES (Art. 73-87)</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Working hours (Articles 60-72)</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Full-time working hours must not be longer than 40 hours a week.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Overtime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In the case of force majeure, an extraordinary increase in the scope of work and in other similar cases of a pressing need, the worker shall, at the employer’s </w:t>
      </w:r>
      <w:r w:rsidRPr="00C73499">
        <w:rPr>
          <w:rFonts w:ascii="Times New Roman" w:eastAsia="Times New Roman" w:hAnsi="Times New Roman" w:cs="Times New Roman"/>
          <w:b/>
          <w:bCs/>
          <w:sz w:val="24"/>
          <w:szCs w:val="24"/>
          <w:lang w:eastAsia="hr-HR"/>
        </w:rPr>
        <w:t>written request</w:t>
      </w:r>
      <w:r w:rsidRPr="00C73499">
        <w:rPr>
          <w:rFonts w:ascii="Times New Roman" w:eastAsia="Times New Roman" w:hAnsi="Times New Roman" w:cs="Times New Roman"/>
          <w:sz w:val="24"/>
          <w:szCs w:val="24"/>
          <w:lang w:eastAsia="hr-HR"/>
        </w:rPr>
        <w:t>, work longer than the full-time or part-time working hours (overtime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If the employer, due to the nature of a pressing need, is not in a position to hand over a written request for overtime work before it begins, he shall be obliged to </w:t>
      </w:r>
      <w:r w:rsidRPr="00C73499">
        <w:rPr>
          <w:rFonts w:ascii="Times New Roman" w:eastAsia="Times New Roman" w:hAnsi="Times New Roman" w:cs="Times New Roman"/>
          <w:b/>
          <w:bCs/>
          <w:sz w:val="24"/>
          <w:szCs w:val="24"/>
          <w:lang w:eastAsia="hr-HR"/>
        </w:rPr>
        <w:t>confirm the oral request in writing</w:t>
      </w:r>
      <w:r w:rsidRPr="00C73499">
        <w:rPr>
          <w:rFonts w:ascii="Times New Roman" w:eastAsia="Times New Roman" w:hAnsi="Times New Roman" w:cs="Times New Roman"/>
          <w:sz w:val="24"/>
          <w:szCs w:val="24"/>
          <w:lang w:eastAsia="hr-HR"/>
        </w:rPr>
        <w:t xml:space="preserve"> within seven days starting from the date overtime work was requested.</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If the worker works overtime, the total working time of the worker may not exceed </w:t>
      </w:r>
      <w:r w:rsidRPr="00C73499">
        <w:rPr>
          <w:rFonts w:ascii="Times New Roman" w:eastAsia="Times New Roman" w:hAnsi="Times New Roman" w:cs="Times New Roman"/>
          <w:b/>
          <w:bCs/>
          <w:sz w:val="24"/>
          <w:szCs w:val="24"/>
          <w:lang w:eastAsia="hr-HR"/>
        </w:rPr>
        <w:t>50</w:t>
      </w:r>
      <w:r w:rsidRPr="00C73499">
        <w:rPr>
          <w:rFonts w:ascii="Times New Roman" w:eastAsia="Times New Roman" w:hAnsi="Times New Roman" w:cs="Times New Roman"/>
          <w:sz w:val="24"/>
          <w:szCs w:val="24"/>
          <w:lang w:eastAsia="hr-HR"/>
        </w:rPr>
        <w:t xml:space="preserve"> hours </w:t>
      </w:r>
      <w:r w:rsidRPr="00C73499">
        <w:rPr>
          <w:rFonts w:ascii="Times New Roman" w:eastAsia="Times New Roman" w:hAnsi="Times New Roman" w:cs="Times New Roman"/>
          <w:b/>
          <w:bCs/>
          <w:sz w:val="24"/>
          <w:szCs w:val="24"/>
          <w:lang w:eastAsia="hr-HR"/>
        </w:rPr>
        <w:t>a</w:t>
      </w:r>
      <w:r w:rsidRPr="00C73499">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b/>
          <w:bCs/>
          <w:sz w:val="24"/>
          <w:szCs w:val="24"/>
          <w:lang w:eastAsia="hr-HR"/>
        </w:rPr>
        <w:t>week.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The overtime work per worker </w:t>
      </w:r>
      <w:r w:rsidRPr="00C73499">
        <w:rPr>
          <w:rFonts w:ascii="Times New Roman" w:eastAsia="Times New Roman" w:hAnsi="Times New Roman" w:cs="Times New Roman"/>
          <w:b/>
          <w:bCs/>
          <w:sz w:val="24"/>
          <w:szCs w:val="24"/>
          <w:lang w:eastAsia="hr-HR"/>
        </w:rPr>
        <w:t>may not exceed 180 hours a year</w:t>
      </w:r>
      <w:r w:rsidRPr="00C73499">
        <w:rPr>
          <w:rFonts w:ascii="Times New Roman" w:eastAsia="Times New Roman" w:hAnsi="Times New Roman" w:cs="Times New Roman"/>
          <w:sz w:val="24"/>
          <w:szCs w:val="24"/>
          <w:lang w:eastAsia="hr-HR"/>
        </w:rPr>
        <w:t>, unless otherwise provided for in collective agreement, in which case it may not exceed 250 hours a year.</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Overtime work by minor workers shall be prohibited.</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 pregnant worker, a parent of a child under three years of age and a single parent of a child under six years of age who works part-time at several employers, and the worker referred to in Article 63, paragraph 3 and Article 62, paragraph 3 of this Act, may work overtime only when their written consent to such work is given to the employer, except in the case of force majeure.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Night work (Articles. 69, 70 and 72)</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Night work means any work performed between 10 p.m. and 6 a.m., an in agriculture sector between 10. p.m. and 5 a.m.</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Night worker means any worker who regularly works at least three hours of his daily working time as a normal course during night time, and any worker who works at least one third of his working time during the period of twelve successive months during night time.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Normal working hours for night workers shall not, in the period of four months, exceed an average of 8 hours in any 24-hour period.</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Where, based on danger assessment carried out pursuant to specific provisions on safety at work, the night worker is exposed to special hazards or heavy physical or mental strain, the employer shall ensure that such a worker does not work more than 8 hours in any period of 24 hours during which he performs night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 Employer’s obligations towards shift and night workers  (Article 72)</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In organising night or shift work, the employer shall be obliged to take special care so as to adapt the organisation of work to the worker and ensure that safety and health protection is adapted to the nature of night or shift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(2) The employer shall be obliged to ensure safety and health protection to night and shift workers adapted to the nature of their work, as well as that the functioning of sufficient protection and prevention services applicable to all other workers are available at any time.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The employer shall be obliged to provide night workers with a health assessment before their assignment and thereafter at regular intervals, in accordance with the regulation from paragraph 8 of this Article.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(4) By way of derogation from paragraph3 of this Article, the health assesment of night worker performing works under specific working conditions provided for in regulations or  administrative provisions on safety at work, shall be conducted in accordance with those provisions.</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(5) The costs of health assessment referred to in paragraph 3 of this Article shall be borne by the employer.</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(6) Where a health assessment referred to in paragraph 3 of this Article establishes that the night worker suffers from health problems connected with the fact that he performs night work, the employer shall be obliged to ensure such a pattern of working time so that the worker can perform the same job in day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(7) Where the employer is not able to ensure for the worker referred to in paragraph 6 of this Article to perform the same job in day work, he shall be obliged to offer to the worker the employment contract for day work to which he is suited and which to the greatest possible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extent shall be comparable to the works previously performed by the worker.</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(8) The Minister shall stipulate the content, the method of and time limits for conducting health assessment referred to in paragraph 3 of this Article by virtue of an ordinance.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Prohibition of night work/ minors   (Article 70)</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Night work by minors shall be prohibited, unless such a work is a pressing need in business activities regulated by special legislation and where it may not be performed by adult workers; in such a case the minor may neither work between midnight and 4 a.m. nor may he work longer than 8 hours in any period of 24 hours during which he performs night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In the event of night work by minors, the employer shall ensure that such a work is performed under the surveillance of an adult.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In the case of minors working in industry, any work in the period between 7 p.m. and 7 a.m. shall be regarded as night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In the case of minors not working in industry, any work in the period between 8 p.m. and 6 a.m. shall be regarded as night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 </w:t>
      </w:r>
      <w:r w:rsidRPr="00C73499">
        <w:rPr>
          <w:rFonts w:ascii="Times New Roman" w:eastAsia="Times New Roman" w:hAnsi="Times New Roman" w:cs="Times New Roman"/>
          <w:b/>
          <w:bCs/>
          <w:i/>
          <w:iCs/>
          <w:sz w:val="24"/>
          <w:szCs w:val="24"/>
          <w:lang w:eastAsia="hr-HR"/>
        </w:rPr>
        <w:t>Overtime work</w:t>
      </w:r>
      <w:r w:rsidRPr="00C73499">
        <w:rPr>
          <w:rFonts w:ascii="Times New Roman" w:eastAsia="Times New Roman" w:hAnsi="Times New Roman" w:cs="Times New Roman"/>
          <w:i/>
          <w:iCs/>
          <w:sz w:val="24"/>
          <w:szCs w:val="24"/>
          <w:lang w:eastAsia="hr-HR"/>
        </w:rPr>
        <w:t>/ PROTECTED CATEGORIES OF WORKERS</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A pregnant worker, a parent of a child under three years of age and a single parent of a child under six years of age , worker who works part-time at several employers, may work overtime </w:t>
      </w:r>
      <w:r w:rsidRPr="00C73499">
        <w:rPr>
          <w:rFonts w:ascii="Times New Roman" w:eastAsia="Times New Roman" w:hAnsi="Times New Roman" w:cs="Times New Roman"/>
          <w:sz w:val="24"/>
          <w:szCs w:val="24"/>
          <w:lang w:eastAsia="hr-HR"/>
        </w:rPr>
        <w:lastRenderedPageBreak/>
        <w:t>only when their written consent to such work is given to the employer, except in the case of force majeure.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Patterns of working time (schedule of working hours)</w:t>
      </w:r>
      <w:r w:rsidRPr="00C73499">
        <w:rPr>
          <w:rFonts w:ascii="Times New Roman" w:eastAsia="Times New Roman" w:hAnsi="Times New Roman" w:cs="Times New Roman"/>
          <w:b/>
          <w:bCs/>
          <w:sz w:val="24"/>
          <w:szCs w:val="24"/>
          <w:lang w:eastAsia="hr-HR"/>
        </w:rPr>
        <w:t xml:space="preserve">   (</w:t>
      </w:r>
      <w:r w:rsidRPr="00C73499">
        <w:rPr>
          <w:rFonts w:ascii="Times New Roman" w:eastAsia="Times New Roman" w:hAnsi="Times New Roman" w:cs="Times New Roman"/>
          <w:sz w:val="24"/>
          <w:szCs w:val="24"/>
          <w:lang w:eastAsia="hr-HR"/>
        </w:rPr>
        <w:t>Article 66)</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duration of worker’s working time may be either evenly or unevenly distributed over days, weeks or months.</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If working time unevenly distributed, its duration may in one period be longer than full-time work or part-time work, and shorter in another. It shall be determined by virtue of the employer’s written decision, where the pattern of working time is not laid down by laws and regulations,collective agreement, agreement between the works council and the employer, working regulations or by employment contract.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Where the working time is unevenly distributed, the period covered by such a pattern </w:t>
      </w:r>
      <w:r w:rsidRPr="00C73499">
        <w:rPr>
          <w:rFonts w:ascii="Times New Roman" w:eastAsia="Times New Roman" w:hAnsi="Times New Roman" w:cs="Times New Roman"/>
          <w:b/>
          <w:bCs/>
          <w:sz w:val="24"/>
          <w:szCs w:val="24"/>
          <w:lang w:eastAsia="hr-HR"/>
        </w:rPr>
        <w:t>may not be less than one month nor may it exceed one year.</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Such a pattern of unevenly working time must correspond either to the worker’s full-time or part-time work, as defined by the employment contract.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Where the working time is unevenly distributed, the worker may work up to 50 hours </w:t>
      </w:r>
      <w:r w:rsidRPr="00C73499">
        <w:rPr>
          <w:rFonts w:ascii="Times New Roman" w:eastAsia="Times New Roman" w:hAnsi="Times New Roman" w:cs="Times New Roman"/>
          <w:b/>
          <w:bCs/>
          <w:sz w:val="24"/>
          <w:szCs w:val="24"/>
          <w:lang w:eastAsia="hr-HR"/>
        </w:rPr>
        <w:t>a week</w:t>
      </w:r>
      <w:r w:rsidRPr="00C73499">
        <w:rPr>
          <w:rFonts w:ascii="Times New Roman" w:eastAsia="Times New Roman" w:hAnsi="Times New Roman" w:cs="Times New Roman"/>
          <w:sz w:val="24"/>
          <w:szCs w:val="24"/>
          <w:lang w:eastAsia="hr-HR"/>
        </w:rPr>
        <w:t>, including overtime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Exceptionally, the worker may work in unevenly distributed working time up to 60 hours </w:t>
      </w:r>
      <w:r w:rsidRPr="00C73499">
        <w:rPr>
          <w:rFonts w:ascii="Times New Roman" w:eastAsia="Times New Roman" w:hAnsi="Times New Roman" w:cs="Times New Roman"/>
          <w:b/>
          <w:bCs/>
          <w:sz w:val="24"/>
          <w:szCs w:val="24"/>
          <w:lang w:eastAsia="hr-HR"/>
        </w:rPr>
        <w:t>a week</w:t>
      </w:r>
      <w:r w:rsidRPr="00C73499">
        <w:rPr>
          <w:rFonts w:ascii="Times New Roman" w:eastAsia="Times New Roman" w:hAnsi="Times New Roman" w:cs="Times New Roman"/>
          <w:sz w:val="24"/>
          <w:szCs w:val="24"/>
          <w:lang w:eastAsia="hr-HR"/>
        </w:rPr>
        <w:t>, if it is agreed upon by collective agreement, including overtime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But, working in unevenly distributed working time, the worker may not, in any period of four successive months, work more than 48 hours a week on average, including overtime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period longer than 4 succesive months, but no longer than six months can be agreed upon by collective agreement.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period of annual leave and temporary unavailability for work shall not be counted in the four month period, or six month period.</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During the period of uneven distribution of working hours, the worker’s pattern of working hours may be changed only for the remaining part of defined period of uneven distribution of working hours.</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Where prior to the expiry of defined period of uneven distribution of working hours the worker’s working hours already correspond to the full-time or part-time work, as applicable, the employer shall request the worker to work overtime during the remaining part of the defined period, should there be a need for the work of that particular worker.</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Where the worker, whose fixed-term employment contract is about to expire, has worked more than the average full-time or part-time work as defined by the contract, as applicable, the number of hours exceeding the average full-time or part-time work as defined by the contract shall be regarded as overtime work.</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The period of annual leave and temporary unavailability for work shall not be counted in the four month period, or six month period, as referred to in paragraphs 8, 9 and 10 of this Article.</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employer must inform the worker of his pattern of working hours or any change thereto at least one week in advance, except in the event of a pressing need for that particular worker’s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For further details see provisions of the Labour Act.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 xml:space="preserve">Rescheduling of working time ( </w:t>
      </w:r>
      <w:r w:rsidRPr="00C73499">
        <w:rPr>
          <w:rFonts w:ascii="Times New Roman" w:eastAsia="Times New Roman" w:hAnsi="Times New Roman" w:cs="Times New Roman"/>
          <w:sz w:val="24"/>
          <w:szCs w:val="24"/>
          <w:lang w:eastAsia="hr-HR"/>
        </w:rPr>
        <w:t>Article 67)</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Where the nature of work requires so, the full-time or part-time work may be rescheduled so that </w:t>
      </w:r>
      <w:r w:rsidRPr="00C73499">
        <w:rPr>
          <w:rFonts w:ascii="Times New Roman" w:eastAsia="Times New Roman" w:hAnsi="Times New Roman" w:cs="Times New Roman"/>
          <w:b/>
          <w:bCs/>
          <w:sz w:val="24"/>
          <w:szCs w:val="24"/>
          <w:lang w:eastAsia="hr-HR"/>
        </w:rPr>
        <w:t>during the period, which can not be longer than twelve successive months</w:t>
      </w:r>
      <w:r w:rsidRPr="00C73499">
        <w:rPr>
          <w:rFonts w:ascii="Times New Roman" w:eastAsia="Times New Roman" w:hAnsi="Times New Roman" w:cs="Times New Roman"/>
          <w:sz w:val="24"/>
          <w:szCs w:val="24"/>
          <w:lang w:eastAsia="hr-HR"/>
        </w:rPr>
        <w:t>, it exceeds full-time or part-time work in one period, and is less than full-time or part-time work in another period.</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This must be done in such a manner that the </w:t>
      </w:r>
      <w:r w:rsidRPr="00C73499">
        <w:rPr>
          <w:rFonts w:ascii="Times New Roman" w:eastAsia="Times New Roman" w:hAnsi="Times New Roman" w:cs="Times New Roman"/>
          <w:b/>
          <w:bCs/>
          <w:sz w:val="24"/>
          <w:szCs w:val="24"/>
          <w:lang w:eastAsia="hr-HR"/>
        </w:rPr>
        <w:t>average working hours</w:t>
      </w:r>
      <w:r w:rsidRPr="00C73499">
        <w:rPr>
          <w:rFonts w:ascii="Times New Roman" w:eastAsia="Times New Roman" w:hAnsi="Times New Roman" w:cs="Times New Roman"/>
          <w:sz w:val="24"/>
          <w:szCs w:val="24"/>
          <w:lang w:eastAsia="hr-HR"/>
        </w:rPr>
        <w:t xml:space="preserve"> during the course of rescheduling may not exceed the full-time or part-time work.</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If working hours are rescheduled, they, during the period when they last l</w:t>
      </w:r>
      <w:r w:rsidRPr="00C73499">
        <w:rPr>
          <w:rFonts w:ascii="Times New Roman" w:eastAsia="Times New Roman" w:hAnsi="Times New Roman" w:cs="Times New Roman"/>
          <w:sz w:val="24"/>
          <w:szCs w:val="24"/>
          <w:u w:val="single"/>
          <w:lang w:eastAsia="hr-HR"/>
        </w:rPr>
        <w:t>onger</w:t>
      </w:r>
      <w:r w:rsidRPr="00C73499">
        <w:rPr>
          <w:rFonts w:ascii="Times New Roman" w:eastAsia="Times New Roman" w:hAnsi="Times New Roman" w:cs="Times New Roman"/>
          <w:sz w:val="24"/>
          <w:szCs w:val="24"/>
          <w:lang w:eastAsia="hr-HR"/>
        </w:rPr>
        <w:t xml:space="preserve"> than full-time working hours, including overtime, may not exceed 48 hours per week.</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rescheduled working time shall not be regarded as overtime work.</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By way of derogation, the rescheduled working time during the period in which it lasts longer than full-time or part-time work may exceed 48 hours a week, but it may not exceed 56 hours a week, under the assumption that it is provided for in collective agreement and that the worker gives to the employer a written statement of his voluntary consent to such work.</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Also, by way of derogation, the rescheduled working time during the period in which it lasts longer than full-time or part-time work may exceed 60 hours a week if the employer performs seasonal business activities, under the assumption that it is provided for in collective agreement and that the worker gives to the employer a written statement of his voluntary consent to such work.</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worker who does not agree to work longer than 48 hours a week under the rescheduled working time scheme must not suffer any adverse consequences.</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employer shall deliver to the labour inspector, upon his request, the list of workers who gave their written consent.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In the period during which it exceeds either the full-time or part-time work, the resheduled working time may last up to four months, unless otherwise provided for in collective agreement, in which case it may not exceed six months.</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fixed-term employment contract for works performed under rescheduled working time scheme shall be concluded for such a period so as to worker’s average working time must correspond to the full-time or part-time work defined by the contract.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For further details see provisions of the Labour Act.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Protection of vulnerable categories of workers</w:t>
      </w:r>
      <w:r w:rsidRPr="00C73499">
        <w:rPr>
          <w:rFonts w:ascii="Times New Roman" w:eastAsia="Times New Roman" w:hAnsi="Times New Roman" w:cs="Times New Roman"/>
          <w:b/>
          <w:bCs/>
          <w:i/>
          <w:iCs/>
          <w:sz w:val="24"/>
          <w:szCs w:val="24"/>
          <w:lang w:eastAsia="hr-HR"/>
        </w:rPr>
        <w:t>     </w:t>
      </w:r>
      <w:r w:rsidRPr="00C73499">
        <w:rPr>
          <w:rFonts w:ascii="Times New Roman" w:eastAsia="Times New Roman" w:hAnsi="Times New Roman" w:cs="Times New Roman"/>
          <w:i/>
          <w:iCs/>
          <w:sz w:val="24"/>
          <w:szCs w:val="24"/>
          <w:lang w:eastAsia="hr-HR"/>
        </w:rPr>
        <w:t>Article 68</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Minors may not work more than 8 hours in a 24-hour period.</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The worker working part-time for two or more employers, a pregnant worker, a parent with a child under three years of age and a single parent with a child under six years of age may work under the uneven distribution of working time scheme referred to in Articles 66 and 67 of this Act only if they hand over to the employer a written statement of their voluntary consent to such work.</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REST PERIODS AND LEAVES (Part 9. Articles 73-87 of the Labour Act)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Break</w:t>
      </w:r>
      <w:r w:rsidRPr="00C73499">
        <w:rPr>
          <w:rFonts w:ascii="Times New Roman" w:eastAsia="Times New Roman" w:hAnsi="Times New Roman" w:cs="Times New Roman"/>
          <w:b/>
          <w:bCs/>
          <w:i/>
          <w:iCs/>
          <w:sz w:val="24"/>
          <w:szCs w:val="24"/>
          <w:lang w:eastAsia="hr-HR"/>
        </w:rPr>
        <w:t xml:space="preserve">    </w:t>
      </w:r>
      <w:r w:rsidRPr="00C73499">
        <w:rPr>
          <w:rFonts w:ascii="Times New Roman" w:eastAsia="Times New Roman" w:hAnsi="Times New Roman" w:cs="Times New Roman"/>
          <w:i/>
          <w:iCs/>
          <w:sz w:val="24"/>
          <w:szCs w:val="24"/>
          <w:lang w:eastAsia="hr-HR"/>
        </w:rPr>
        <w:t>(Article 73)</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Unless otherwise provided for by specific provisions, the worker who works at least 6 hours a day shall be entitled to a daily period of rest (</w:t>
      </w:r>
      <w:r w:rsidRPr="00C73499">
        <w:rPr>
          <w:rFonts w:ascii="Times New Roman" w:eastAsia="Times New Roman" w:hAnsi="Times New Roman" w:cs="Times New Roman"/>
          <w:b/>
          <w:bCs/>
          <w:sz w:val="24"/>
          <w:szCs w:val="24"/>
          <w:lang w:eastAsia="hr-HR"/>
        </w:rPr>
        <w:t>a break) of minimum 30 minutes</w:t>
      </w:r>
      <w:r w:rsidRPr="00C73499">
        <w:rPr>
          <w:rFonts w:ascii="Times New Roman" w:eastAsia="Times New Roman" w:hAnsi="Times New Roman" w:cs="Times New Roman"/>
          <w:sz w:val="24"/>
          <w:szCs w:val="24"/>
          <w:lang w:eastAsia="hr-HR"/>
        </w:rPr>
        <w: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The minor who works at least 4 and half hours a day shall be entitled to a daily period of rest (a break) of minimum 30 consecutive minutes.</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The part-time worker employed with two or more employers,  with total daily working</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hours at all employers of at least 6 (for minor 4.5 hours) respectively, shall be entitled to a break at each employer proportionate to his contracted part-time work.</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The break shall be </w:t>
      </w:r>
      <w:r w:rsidRPr="00C73499">
        <w:rPr>
          <w:rFonts w:ascii="Times New Roman" w:eastAsia="Times New Roman" w:hAnsi="Times New Roman" w:cs="Times New Roman"/>
          <w:b/>
          <w:bCs/>
          <w:sz w:val="24"/>
          <w:szCs w:val="24"/>
          <w:lang w:eastAsia="hr-HR"/>
        </w:rPr>
        <w:t>counted in working time.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(4) Where, due to its specific nature it is not possible to interrupt the work in order to take a rest referred to in paragraph 1 of this Article, the period and method of taking the rest shall be provided for in collective agreement, agreement between the works council and the employer or employment contract.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Daily rest   (Article 74)</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 </w:t>
      </w:r>
      <w:r w:rsidRPr="00C73499">
        <w:rPr>
          <w:rFonts w:ascii="Times New Roman" w:eastAsia="Times New Roman" w:hAnsi="Times New Roman" w:cs="Times New Roman"/>
          <w:sz w:val="24"/>
          <w:szCs w:val="24"/>
          <w:lang w:eastAsia="hr-HR"/>
        </w:rPr>
        <w:t>(1) The worker shall be entitled to a minimum daily rest period of 12 consecutive hours per 24-hour period.</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By way of derogation from paragraph 1 of this Article, the employer shall be obliged to ensure that his adult seasonal worker performing works that involve two periods of</w:t>
      </w:r>
      <w:r w:rsidR="00FD14CD">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sz w:val="24"/>
          <w:szCs w:val="24"/>
          <w:lang w:eastAsia="hr-HR"/>
        </w:rPr>
        <w:t>work split up over the day, is entitled to a minimum daily rest period of 8 consecutive hours.</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The worker referred to in paragraph 2 of this Article shall be afforded equivalent</w:t>
      </w:r>
      <w:r w:rsidR="00FD14CD">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sz w:val="24"/>
          <w:szCs w:val="24"/>
          <w:lang w:eastAsia="hr-HR"/>
        </w:rPr>
        <w:t>periods of compensatory rest right after his working time with no rest, or with a shorter period of rest.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Weekly rest      Article  75</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The worker shall be entitled to a weekly minimum uninterrupted rest period of 24 hours plus the hours of daily rest referred to in Article 74 of this Act.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 xml:space="preserve">(2) A minor shall be entitled to a weekly rest in the continuous duration of no less than 48 hours. </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The weekly rest shall be used by the worker on Sundays or the day before or day after Sunday.</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(4) Where the worker is not in a position to use the rest period in prescribed manner, he shall be afforded equivalent periods of </w:t>
      </w:r>
      <w:r w:rsidRPr="00C73499">
        <w:rPr>
          <w:rFonts w:ascii="Times New Roman" w:eastAsia="Times New Roman" w:hAnsi="Times New Roman" w:cs="Times New Roman"/>
          <w:b/>
          <w:bCs/>
          <w:sz w:val="24"/>
          <w:szCs w:val="24"/>
          <w:lang w:eastAsia="hr-HR"/>
        </w:rPr>
        <w:t xml:space="preserve">compensatory weekly rest </w:t>
      </w:r>
      <w:r w:rsidRPr="00C73499">
        <w:rPr>
          <w:rFonts w:ascii="Times New Roman" w:eastAsia="Times New Roman" w:hAnsi="Times New Roman" w:cs="Times New Roman"/>
          <w:sz w:val="24"/>
          <w:szCs w:val="24"/>
          <w:lang w:eastAsia="hr-HR"/>
        </w:rPr>
        <w:t>right after his working time with no weekly rest, or with a shorter period of rest.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(5) As an exception, the shift workers or workers who due to objective technical reasons or organisation of work cannot use the rest period referred to in paragraph 1 of this Article, shall be afforded a weekly minimum uninterrupted rest period of minimum 24 hours, without counting in the daily rest referred to in Article 74 of this Act.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Annual leave ( Articles 76 – 87)</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The worker shall be entitled to a paid  annual leave of </w:t>
      </w:r>
      <w:r w:rsidRPr="00C73499">
        <w:rPr>
          <w:rFonts w:ascii="Times New Roman" w:eastAsia="Times New Roman" w:hAnsi="Times New Roman" w:cs="Times New Roman"/>
          <w:b/>
          <w:bCs/>
          <w:sz w:val="24"/>
          <w:szCs w:val="24"/>
          <w:lang w:eastAsia="hr-HR"/>
        </w:rPr>
        <w:t>minimum four weeks in each calendar year.</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minor and a worker carrying out work at which workers can not be protected from harmful effects in spite of the application of occupational health and safety measures, shall be entitled to at least five weeks of annual leavefor each calendar year.</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The worker employed for the first time or the worker with the interruption period between two employments exceeding eight days </w:t>
      </w:r>
      <w:r w:rsidRPr="00C73499">
        <w:rPr>
          <w:rFonts w:ascii="Times New Roman" w:eastAsia="Times New Roman" w:hAnsi="Times New Roman" w:cs="Times New Roman"/>
          <w:b/>
          <w:bCs/>
          <w:sz w:val="24"/>
          <w:szCs w:val="24"/>
          <w:lang w:eastAsia="hr-HR"/>
        </w:rPr>
        <w:t>shall acquire the entitlement to annual leave after six consecutive months of employment with that employer</w:t>
      </w:r>
      <w:r w:rsidRPr="00C73499">
        <w:rPr>
          <w:rFonts w:ascii="Times New Roman" w:eastAsia="Times New Roman" w:hAnsi="Times New Roman" w:cs="Times New Roman"/>
          <w:sz w:val="24"/>
          <w:szCs w:val="24"/>
          <w:lang w:eastAsia="hr-HR"/>
        </w:rPr>
        <w: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National holidays and non-working days stipulated by law, periods of temporary incapacity for work assessed by competent physician and days of paid leave shall not be counted in the period of annual leave.</w:t>
      </w:r>
    </w:p>
    <w:p w:rsidR="00DF4EBD"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 xml:space="preserve">Non-working days in Croatia </w:t>
      </w:r>
      <w:r w:rsidRPr="00C73499">
        <w:rPr>
          <w:rFonts w:ascii="Times New Roman" w:eastAsia="Times New Roman" w:hAnsi="Times New Roman" w:cs="Times New Roman"/>
          <w:sz w:val="24"/>
          <w:szCs w:val="24"/>
          <w:lang w:eastAsia="hr-HR"/>
        </w:rPr>
        <w:t>are: 1.  January, 6. January, Easter and Easter Monday, the Corpus Christi, 1. May, 22. June, 25. June, 5. August, 8.  October, 1. November, 25. December, 26. December, plus members of certain religion have the right not to work: on 7. January (orthodox),  on both Bairam (islamic), Rosh Hashana and Yom Kippur (Hebrew).</w:t>
      </w:r>
    </w:p>
    <w:p w:rsidR="00766FDB" w:rsidRPr="00C73499" w:rsidRDefault="00766FDB"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info: list of non-working days may be changed from 1 January 2020</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An agreement under which a worker waives his entitlement to annual leave in return for compensation shall be null and void.</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 </w:t>
      </w:r>
      <w:r w:rsidRPr="00C73499">
        <w:rPr>
          <w:rFonts w:ascii="Times New Roman" w:eastAsia="Times New Roman" w:hAnsi="Times New Roman" w:cs="Times New Roman"/>
          <w:i/>
          <w:iCs/>
          <w:sz w:val="24"/>
          <w:szCs w:val="24"/>
          <w:lang w:eastAsia="hr-HR"/>
        </w:rPr>
        <w:t>Remuneration during annual leave</w:t>
      </w:r>
      <w:r w:rsidRPr="00C73499">
        <w:rPr>
          <w:rFonts w:ascii="Times New Roman" w:eastAsia="Times New Roman" w:hAnsi="Times New Roman" w:cs="Times New Roman"/>
          <w:b/>
          <w:bCs/>
          <w:sz w:val="24"/>
          <w:szCs w:val="24"/>
          <w:lang w:eastAsia="hr-HR"/>
        </w:rPr>
        <w:t>    </w:t>
      </w:r>
      <w:r w:rsidRPr="00C73499">
        <w:rPr>
          <w:rFonts w:ascii="Times New Roman" w:eastAsia="Times New Roman" w:hAnsi="Times New Roman" w:cs="Times New Roman"/>
          <w:i/>
          <w:iCs/>
          <w:sz w:val="24"/>
          <w:szCs w:val="24"/>
          <w:lang w:eastAsia="hr-HR"/>
        </w:rPr>
        <w:t>(Article 81)</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During annual leave the worker shall be entitled to remuneration in the amount defined by collective agreement, working regulations or employment contract, which </w:t>
      </w:r>
      <w:r w:rsidRPr="00C73499">
        <w:rPr>
          <w:rFonts w:ascii="Times New Roman" w:eastAsia="Times New Roman" w:hAnsi="Times New Roman" w:cs="Times New Roman"/>
          <w:b/>
          <w:bCs/>
          <w:sz w:val="24"/>
          <w:szCs w:val="24"/>
          <w:lang w:eastAsia="hr-HR"/>
        </w:rPr>
        <w:t>may not be less</w:t>
      </w:r>
      <w:r w:rsidRPr="00C73499">
        <w:rPr>
          <w:rFonts w:ascii="Times New Roman" w:eastAsia="Times New Roman" w:hAnsi="Times New Roman" w:cs="Times New Roman"/>
          <w:sz w:val="24"/>
          <w:szCs w:val="24"/>
          <w:lang w:eastAsia="hr-HR"/>
        </w:rPr>
        <w:t xml:space="preserve"> than his average monthly remuneration over the previous three months (counting in any b</w:t>
      </w:r>
      <w:r w:rsidR="00D123C6">
        <w:rPr>
          <w:rFonts w:ascii="Times New Roman" w:eastAsia="Times New Roman" w:hAnsi="Times New Roman" w:cs="Times New Roman"/>
          <w:sz w:val="24"/>
          <w:szCs w:val="24"/>
          <w:lang w:eastAsia="hr-HR"/>
        </w:rPr>
        <w:t>e</w:t>
      </w:r>
      <w:r w:rsidRPr="00C73499">
        <w:rPr>
          <w:rFonts w:ascii="Times New Roman" w:eastAsia="Times New Roman" w:hAnsi="Times New Roman" w:cs="Times New Roman"/>
          <w:sz w:val="24"/>
          <w:szCs w:val="24"/>
          <w:lang w:eastAsia="hr-HR"/>
        </w:rPr>
        <w:t>nefits in cash or in kind representing compensation for work).</w:t>
      </w:r>
    </w:p>
    <w:p w:rsidR="00DF4EBD"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For further details, including, determining the duration of annual leave, time limit for acquiring the right to annual leave, right to a proportion of annual leave, paid leave etc. see the provisions of the Labour Act.</w:t>
      </w:r>
    </w:p>
    <w:tbl>
      <w:tblPr>
        <w:tblStyle w:val="TableGrid"/>
        <w:tblW w:w="0" w:type="auto"/>
        <w:tblInd w:w="108" w:type="dxa"/>
        <w:tblLook w:val="04A0" w:firstRow="1" w:lastRow="0" w:firstColumn="1" w:lastColumn="0" w:noHBand="0" w:noVBand="1"/>
      </w:tblPr>
      <w:tblGrid>
        <w:gridCol w:w="9180"/>
      </w:tblGrid>
      <w:tr w:rsidR="00DF4EBD" w:rsidRPr="00964383" w:rsidTr="008266C9">
        <w:trPr>
          <w:trHeight w:val="394"/>
        </w:trPr>
        <w:tc>
          <w:tcPr>
            <w:tcW w:w="9180" w:type="dxa"/>
          </w:tcPr>
          <w:p w:rsidR="00DF4EBD" w:rsidRPr="002166AB" w:rsidRDefault="00DF4EBD" w:rsidP="008266C9">
            <w:pPr>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RULES CONCERNING WORKING CONDITIONS OF PREGNANT WOMEN, WOMEN WHO HAVE RECENTLY GIVEN BIRTH OR ARE BREASTFEEDING AND MINORS</w:t>
            </w:r>
          </w:p>
        </w:tc>
      </w:tr>
    </w:tbl>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Legal references:</w:t>
      </w:r>
    </w:p>
    <w:p w:rsidR="00DF4EBD" w:rsidRPr="00E03B9F" w:rsidRDefault="00DF4EBD" w:rsidP="00DF4EBD">
      <w:pPr>
        <w:pStyle w:val="ListParagraph"/>
        <w:numPr>
          <w:ilvl w:val="1"/>
          <w:numId w:val="8"/>
        </w:numPr>
        <w:spacing w:after="0" w:line="240" w:lineRule="auto"/>
        <w:rPr>
          <w:rFonts w:ascii="Times New Roman" w:eastAsia="Times New Roman" w:hAnsi="Times New Roman" w:cs="Times New Roman"/>
          <w:sz w:val="24"/>
          <w:szCs w:val="24"/>
          <w:lang w:eastAsia="hr-HR"/>
        </w:rPr>
      </w:pPr>
      <w:r w:rsidRPr="00E03B9F">
        <w:rPr>
          <w:rFonts w:ascii="Times New Roman" w:eastAsia="Times New Roman" w:hAnsi="Times New Roman" w:cs="Times New Roman"/>
          <w:sz w:val="24"/>
          <w:szCs w:val="24"/>
          <w:lang w:eastAsia="hr-HR"/>
        </w:rPr>
        <w:t>the Labour Act: Part 8. Working hours and Part  9. Rest periods and leaves</w:t>
      </w:r>
    </w:p>
    <w:p w:rsidR="00DF4EBD" w:rsidRPr="00E03B9F" w:rsidRDefault="00DF4EBD" w:rsidP="00DF4EBD">
      <w:pPr>
        <w:pStyle w:val="ListParagraph"/>
        <w:numPr>
          <w:ilvl w:val="1"/>
          <w:numId w:val="27"/>
        </w:numPr>
        <w:spacing w:after="0" w:line="240" w:lineRule="auto"/>
        <w:rPr>
          <w:rFonts w:ascii="Times New Roman" w:eastAsia="Times New Roman" w:hAnsi="Times New Roman" w:cs="Times New Roman"/>
          <w:sz w:val="24"/>
          <w:szCs w:val="24"/>
          <w:lang w:eastAsia="hr-HR"/>
        </w:rPr>
      </w:pPr>
      <w:r w:rsidRPr="00E03B9F">
        <w:rPr>
          <w:rFonts w:ascii="Times New Roman" w:eastAsia="Times New Roman" w:hAnsi="Times New Roman" w:cs="Times New Roman"/>
          <w:sz w:val="24"/>
          <w:szCs w:val="24"/>
          <w:lang w:eastAsia="hr-HR"/>
        </w:rPr>
        <w:t>Maternity and Parental Benefits Act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MINORS</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Legal capacity of minors for entering into employment contract</w:t>
      </w:r>
      <w:r w:rsidRPr="00C73499">
        <w:rPr>
          <w:rFonts w:ascii="Times New Roman" w:eastAsia="Times New Roman" w:hAnsi="Times New Roman" w:cs="Times New Roman"/>
          <w:sz w:val="24"/>
          <w:szCs w:val="24"/>
          <w:lang w:eastAsia="hr-HR"/>
        </w:rPr>
        <w:t xml:space="preserve"> (Article 20)</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Where a legal representative authorises a minor of or above fifteen years of age to conclude an employment contract, with the exception of a minor who is still subject to compulsory full-time elementary schooling, the minor shall have a legal capacity for the purpose of concluding and terminating such contract and for taking any legal actions with regards to the rights and obligations arising from or relating to such contract.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The authorisation referred to in paragraph 1 of this Article shall not apply to legal actions for which the legal representative needs the consent of an authority responsible for social welfare.</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The employer may not employ the minor referred to in paragraph 1 of this Article with no authorisation of the legal representative or the consent of the authority responsible for social welfare to conclude an employment contract.</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(4) In the case of a dispute between the legal representatives or between the legal representative(s) and the minor, the authorisation for concluding an employment contract shall be subject to the decision of the authority responsible for social welfare, with due account taken of minor’s interests.</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(5) The legal representative may withdraw or limit the authorisation from paragraph 1 of this Article or terminate the employment relationship on behalf of the minor.</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(6) The guardian may give the authorisation referred to in paragraph 1 of this Article to the minor only with a previous consent of the authority responsible for social welfare.</w:t>
      </w:r>
    </w:p>
    <w:p w:rsidR="00DF4EBD" w:rsidRPr="00C73499" w:rsidRDefault="00DF4EBD" w:rsidP="00DF4E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(7) The authorisation referred to in paragraph 1 of this Article shall be given in writing.</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Prohibition of certain works by minors</w:t>
      </w:r>
      <w:r w:rsidRPr="00C73499">
        <w:rPr>
          <w:rFonts w:ascii="Times New Roman" w:eastAsia="Times New Roman" w:hAnsi="Times New Roman" w:cs="Times New Roman"/>
          <w:b/>
          <w:bCs/>
          <w:sz w:val="24"/>
          <w:szCs w:val="24"/>
          <w:lang w:eastAsia="hr-HR"/>
        </w:rPr>
        <w:t xml:space="preserve">  </w:t>
      </w:r>
      <w:r w:rsidRPr="00C73499">
        <w:rPr>
          <w:rFonts w:ascii="Times New Roman" w:eastAsia="Times New Roman" w:hAnsi="Times New Roman" w:cs="Times New Roman"/>
          <w:sz w:val="24"/>
          <w:szCs w:val="24"/>
          <w:lang w:eastAsia="hr-HR"/>
        </w:rPr>
        <w:t>(Article 21)</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A minor may not be employed to perform works likely to harm their safety, health, moral or development.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(2) The Minister shall stipulate the works referred to in paragraph 1 of this Article by virtue of an ordinance.</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Without a prior health assessment the employer may not employ a minor for works that can be performed by the minor only after such an assessment.</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(4) The Minister shall by virtue of an ordinance stipulate the works to be performed by minors only after the assessment of health conditions for performing those particular works.</w:t>
      </w:r>
    </w:p>
    <w:p w:rsidR="00DF4EBD" w:rsidRPr="00C73499" w:rsidRDefault="00DF4EBD" w:rsidP="00DF4EBD">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Supervising certain works by minors</w:t>
      </w:r>
      <w:r w:rsidRPr="00C73499">
        <w:rPr>
          <w:rFonts w:ascii="Times New Roman" w:eastAsia="Times New Roman" w:hAnsi="Times New Roman" w:cs="Times New Roman"/>
          <w:b/>
          <w:bCs/>
          <w:sz w:val="24"/>
          <w:szCs w:val="24"/>
          <w:lang w:eastAsia="hr-HR"/>
        </w:rPr>
        <w:t xml:space="preserve">  </w:t>
      </w:r>
      <w:r w:rsidRPr="00C73499">
        <w:rPr>
          <w:rFonts w:ascii="Times New Roman" w:eastAsia="Times New Roman" w:hAnsi="Times New Roman" w:cs="Times New Roman"/>
          <w:sz w:val="24"/>
          <w:szCs w:val="24"/>
          <w:lang w:eastAsia="hr-HR"/>
        </w:rPr>
        <w:t>(Article 22)</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Where a minor, his parent or guardian, works council or trade union have any doubts that the works performed by the minor will put his safety, health, morals or development into risk, they may request from the employer that an authorised physician performs a health assessment of the minor and provides his findings and opinion of whether the works performed by the minor indeed harm his safety, health, morals or development.</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The costs of the health assessment, findings and opinion referred to in paragraph 1 of this Article shall be borne by the employer.</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(3) Where the results of findings and the opinion referred to in paragraph 1 of this Article show that the works performed by the minor harm his safety, health, morals or development, the employer shall be obliged to offer to the minor the conclusion of employment contract for other appropriate works; where there are no such other works, he may give him a notice of dismissal in a manner and under the conditions stipulated by this Act.</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Protection of vulnerable categories of workers</w:t>
      </w:r>
      <w:r w:rsidRPr="00C73499">
        <w:rPr>
          <w:rFonts w:ascii="Times New Roman" w:eastAsia="Times New Roman" w:hAnsi="Times New Roman" w:cs="Times New Roman"/>
          <w:b/>
          <w:bCs/>
          <w:sz w:val="24"/>
          <w:szCs w:val="24"/>
          <w:lang w:eastAsia="hr-HR"/>
        </w:rPr>
        <w:t>/</w:t>
      </w:r>
      <w:r w:rsidRPr="00C73499">
        <w:rPr>
          <w:rFonts w:ascii="Times New Roman" w:eastAsia="Times New Roman" w:hAnsi="Times New Roman" w:cs="Times New Roman"/>
          <w:i/>
          <w:iCs/>
          <w:sz w:val="24"/>
          <w:szCs w:val="24"/>
          <w:lang w:eastAsia="hr-HR"/>
        </w:rPr>
        <w:t xml:space="preserve">minors  </w:t>
      </w:r>
      <w:r w:rsidRPr="00C73499">
        <w:rPr>
          <w:rFonts w:ascii="Times New Roman" w:eastAsia="Times New Roman" w:hAnsi="Times New Roman" w:cs="Times New Roman"/>
          <w:sz w:val="24"/>
          <w:szCs w:val="24"/>
          <w:lang w:eastAsia="hr-HR"/>
        </w:rPr>
        <w:t>(Article 68 LA)</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Minors may not work more than 8 hours in a 24-hour period.</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Overtime work</w:t>
      </w:r>
      <w:r w:rsidRPr="00C73499">
        <w:rPr>
          <w:rFonts w:ascii="Times New Roman" w:eastAsia="Times New Roman" w:hAnsi="Times New Roman" w:cs="Times New Roman"/>
          <w:i/>
          <w:iCs/>
          <w:sz w:val="24"/>
          <w:szCs w:val="24"/>
          <w:lang w:eastAsia="hr-HR"/>
        </w:rPr>
        <w:t>/minors</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Overtime work by minor workers shall be prohibited.</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Night work/minors</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Prohibition</w:t>
      </w:r>
      <w:r w:rsidRPr="00C73499">
        <w:rPr>
          <w:rFonts w:ascii="Times New Roman" w:eastAsia="Times New Roman" w:hAnsi="Times New Roman" w:cs="Times New Roman"/>
          <w:i/>
          <w:iCs/>
          <w:sz w:val="24"/>
          <w:szCs w:val="24"/>
          <w:lang w:eastAsia="hr-HR"/>
        </w:rPr>
        <w:t xml:space="preserve"> of night work/minors</w:t>
      </w:r>
      <w:r w:rsidRPr="00C73499">
        <w:rPr>
          <w:rFonts w:ascii="Times New Roman" w:eastAsia="Times New Roman" w:hAnsi="Times New Roman" w:cs="Times New Roman"/>
          <w:sz w:val="24"/>
          <w:szCs w:val="24"/>
          <w:lang w:eastAsia="hr-HR"/>
        </w:rPr>
        <w:t xml:space="preserve"> (Article 70 LA)</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(1) Night work by minors shall be prohibited, unless such a work is a pressing need in business activities regulated by special legislation and where it may not be performed by adult workers; in such a case the minor may neither work between midnight and 4 a.m. nor may he work longer than 8 hours in any period of 24 hours during which he performs night work.</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(2) In the event of night work referred to in paragraph 1 of this Article, the employer shall ensure that such a work is performed under the surveillance of an adult.</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For minors employed in industry, any work in the period between 7 p.m. and 7 a.m. shall be regarded as night work.</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(For minors employed outside the industry, any work in the period between 8 p.m. and 6 a.m. shall be regarded as night work.</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Break</w:t>
      </w:r>
      <w:r w:rsidRPr="00C73499">
        <w:rPr>
          <w:rFonts w:ascii="Times New Roman" w:eastAsia="Times New Roman" w:hAnsi="Times New Roman" w:cs="Times New Roman"/>
          <w:b/>
          <w:bCs/>
          <w:sz w:val="24"/>
          <w:szCs w:val="24"/>
          <w:lang w:eastAsia="hr-HR"/>
        </w:rPr>
        <w:t>/</w:t>
      </w:r>
      <w:r w:rsidRPr="00C73499">
        <w:rPr>
          <w:rFonts w:ascii="Times New Roman" w:eastAsia="Times New Roman" w:hAnsi="Times New Roman" w:cs="Times New Roman"/>
          <w:i/>
          <w:iCs/>
          <w:sz w:val="24"/>
          <w:szCs w:val="24"/>
          <w:lang w:eastAsia="hr-HR"/>
        </w:rPr>
        <w:t>minors</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minor who works at least 4 and half hours a day shall be entitled to a daily period of rest (a break) of minimum 30 consecutive minutes.</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Daily rest/</w:t>
      </w:r>
      <w:r w:rsidRPr="00C73499">
        <w:rPr>
          <w:rFonts w:ascii="Times New Roman" w:eastAsia="Times New Roman" w:hAnsi="Times New Roman" w:cs="Times New Roman"/>
          <w:i/>
          <w:iCs/>
          <w:sz w:val="24"/>
          <w:szCs w:val="24"/>
          <w:lang w:eastAsia="hr-HR"/>
        </w:rPr>
        <w:t>minors</w:t>
      </w:r>
      <w:r w:rsidRPr="00C73499">
        <w:rPr>
          <w:rFonts w:ascii="Times New Roman" w:eastAsia="Times New Roman" w:hAnsi="Times New Roman" w:cs="Times New Roman"/>
          <w:sz w:val="24"/>
          <w:szCs w:val="24"/>
          <w:lang w:eastAsia="hr-HR"/>
        </w:rPr>
        <w:t xml:space="preserve"> (Article 74)</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worker shall be entitled to a minimum daily rest period of 12 consecutive hours per 24-hour period.</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Weekly rest</w:t>
      </w:r>
      <w:r w:rsidRPr="00C73499">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i/>
          <w:iCs/>
          <w:sz w:val="24"/>
          <w:szCs w:val="24"/>
          <w:lang w:eastAsia="hr-HR"/>
        </w:rPr>
        <w:t>minors</w:t>
      </w:r>
      <w:r w:rsidRPr="00C73499">
        <w:rPr>
          <w:rFonts w:ascii="Times New Roman" w:eastAsia="Times New Roman" w:hAnsi="Times New Roman" w:cs="Times New Roman"/>
          <w:sz w:val="24"/>
          <w:szCs w:val="24"/>
          <w:lang w:eastAsia="hr-HR"/>
        </w:rPr>
        <w:t xml:space="preserve">  (Article 75)</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 minor shall be entitled to a weekly rest in the continuous duration of no less than 48 hours.</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Minimum duration of annual leave</w:t>
      </w:r>
      <w:r w:rsidRPr="00C73499">
        <w:rPr>
          <w:rFonts w:ascii="Times New Roman" w:eastAsia="Times New Roman" w:hAnsi="Times New Roman" w:cs="Times New Roman"/>
          <w:i/>
          <w:iCs/>
          <w:sz w:val="24"/>
          <w:szCs w:val="24"/>
          <w:lang w:eastAsia="hr-HR"/>
        </w:rPr>
        <w:t>/ minors</w:t>
      </w:r>
      <w:r w:rsidRPr="00C73499">
        <w:rPr>
          <w:rFonts w:ascii="Times New Roman" w:eastAsia="Times New Roman" w:hAnsi="Times New Roman" w:cs="Times New Roman"/>
          <w:sz w:val="24"/>
          <w:szCs w:val="24"/>
          <w:lang w:eastAsia="hr-HR"/>
        </w:rPr>
        <w:t xml:space="preserve"> (Article 77, par 2)</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 minor employee has the right to paid annual leave in the duration of at least five weeks for each calendar year.</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Protection of vulnerable categories of workers</w:t>
      </w:r>
      <w:r w:rsidRPr="00C73499">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b/>
          <w:bCs/>
          <w:sz w:val="24"/>
          <w:szCs w:val="24"/>
          <w:lang w:eastAsia="hr-HR"/>
        </w:rPr>
        <w:t> </w:t>
      </w:r>
      <w:r w:rsidR="00E21910">
        <w:rPr>
          <w:rFonts w:ascii="Times New Roman" w:eastAsia="Times New Roman" w:hAnsi="Times New Roman" w:cs="Times New Roman"/>
          <w:sz w:val="24"/>
          <w:szCs w:val="24"/>
          <w:lang w:eastAsia="hr-HR"/>
        </w:rPr>
        <w:t>(Article 68)</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The worker working part-time for two or more employers, a pregnant worker, a parent with a child under three years of age and a single parent with a child under six years of age may  work under </w:t>
      </w:r>
      <w:r w:rsidRPr="00C73499">
        <w:rPr>
          <w:rFonts w:ascii="Times New Roman" w:eastAsia="Times New Roman" w:hAnsi="Times New Roman" w:cs="Times New Roman"/>
          <w:b/>
          <w:bCs/>
          <w:sz w:val="24"/>
          <w:szCs w:val="24"/>
          <w:lang w:eastAsia="hr-HR"/>
        </w:rPr>
        <w:t>the uneven distribution of working time scheme</w:t>
      </w:r>
      <w:r w:rsidRPr="00C73499">
        <w:rPr>
          <w:rFonts w:ascii="Times New Roman" w:eastAsia="Times New Roman" w:hAnsi="Times New Roman" w:cs="Times New Roman"/>
          <w:sz w:val="24"/>
          <w:szCs w:val="24"/>
          <w:lang w:eastAsia="hr-HR"/>
        </w:rPr>
        <w:t xml:space="preserve"> referred to in Articles 66 and 67 of this Act only if they hand over to the employer a </w:t>
      </w:r>
      <w:r w:rsidRPr="00C73499">
        <w:rPr>
          <w:rFonts w:ascii="Times New Roman" w:eastAsia="Times New Roman" w:hAnsi="Times New Roman" w:cs="Times New Roman"/>
          <w:b/>
          <w:bCs/>
          <w:sz w:val="24"/>
          <w:szCs w:val="24"/>
          <w:lang w:eastAsia="hr-HR"/>
        </w:rPr>
        <w:t xml:space="preserve">written statement of their voluntary consent </w:t>
      </w:r>
      <w:r w:rsidRPr="00C73499">
        <w:rPr>
          <w:rFonts w:ascii="Times New Roman" w:eastAsia="Times New Roman" w:hAnsi="Times New Roman" w:cs="Times New Roman"/>
          <w:sz w:val="24"/>
          <w:szCs w:val="24"/>
          <w:lang w:eastAsia="hr-HR"/>
        </w:rPr>
        <w:t>to such work.</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Overtime work</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 pregnant worker, a parent of a child under three years of age and a single parent of a child under six years of age , worker who works part-time at several employers, may work overtime only when their written consent to such work is given to the employer, except in the case of force majeure.</w:t>
      </w:r>
    </w:p>
    <w:p w:rsidR="00DF4EBD" w:rsidRPr="00C73499" w:rsidRDefault="00DF4EBD" w:rsidP="00E21910">
      <w:pPr>
        <w:spacing w:after="0"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 xml:space="preserve">Pregnant worker or a worker who has given birth or worker who is breastfeeding </w:t>
      </w:r>
    </w:p>
    <w:p w:rsidR="00DF4EBD" w:rsidRPr="00C73499" w:rsidRDefault="00DF4EBD" w:rsidP="00E21910">
      <w:pPr>
        <w:spacing w:after="0"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w:t>
      </w:r>
      <w:r w:rsidRPr="00C73499">
        <w:rPr>
          <w:rFonts w:ascii="Times New Roman" w:eastAsia="Times New Roman" w:hAnsi="Times New Roman" w:cs="Times New Roman"/>
          <w:sz w:val="24"/>
          <w:szCs w:val="24"/>
          <w:lang w:eastAsia="hr-HR"/>
        </w:rPr>
        <w:t>Maternity and Parental Benefits Act)</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“Pregnant worker” is an employed worker who informed her employer about the status of pregnancy by written notice.</w:t>
      </w:r>
    </w:p>
    <w:p w:rsidR="00DF4EBD" w:rsidRDefault="00DF4EBD" w:rsidP="00D123C6">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”Worker who gave birth” is an employed worker- mother of a child aged under one year of age of the child, who informed her employer about her condition by written notice at least 30 days before returning to work</w:t>
      </w:r>
    </w:p>
    <w:p w:rsidR="00DF4EBD" w:rsidRPr="00C73499" w:rsidRDefault="00DF4EBD" w:rsidP="00D123C6">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“Worker who is breastfeeding a child” is an employed worker- mother of a child aged under one year of age of the child who breastfeeds, who informed his employer about her condition by written notice at least 30 days before returning to work.</w:t>
      </w:r>
    </w:p>
    <w:p w:rsidR="00DF4EBD" w:rsidRPr="00C73499" w:rsidRDefault="00DF4EBD" w:rsidP="00D123C6">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Employee- parent is entitled to:</w:t>
      </w:r>
      <w:r w:rsidRPr="00C73499">
        <w:rPr>
          <w:rFonts w:ascii="Times New Roman" w:eastAsia="Times New Roman" w:hAnsi="Times New Roman" w:cs="Times New Roman"/>
          <w:sz w:val="24"/>
          <w:szCs w:val="24"/>
          <w:lang w:eastAsia="hr-HR"/>
        </w:rPr>
        <w:br/>
        <w:t>1. maternity leave</w:t>
      </w:r>
      <w:r w:rsidRPr="00C73499">
        <w:rPr>
          <w:rFonts w:ascii="Times New Roman" w:eastAsia="Times New Roman" w:hAnsi="Times New Roman" w:cs="Times New Roman"/>
          <w:sz w:val="24"/>
          <w:szCs w:val="24"/>
          <w:lang w:eastAsia="hr-HR"/>
        </w:rPr>
        <w:br/>
        <w:t>2. parental leave</w:t>
      </w:r>
      <w:r w:rsidRPr="00C73499">
        <w:rPr>
          <w:rFonts w:ascii="Times New Roman" w:eastAsia="Times New Roman" w:hAnsi="Times New Roman" w:cs="Times New Roman"/>
          <w:sz w:val="24"/>
          <w:szCs w:val="24"/>
          <w:lang w:eastAsia="hr-HR"/>
        </w:rPr>
        <w:br/>
        <w:t>3. work in half-time working hours,</w:t>
      </w:r>
      <w:r w:rsidRPr="00C73499">
        <w:rPr>
          <w:rFonts w:ascii="Times New Roman" w:eastAsia="Times New Roman" w:hAnsi="Times New Roman" w:cs="Times New Roman"/>
          <w:sz w:val="24"/>
          <w:szCs w:val="24"/>
          <w:lang w:eastAsia="hr-HR"/>
        </w:rPr>
        <w:br/>
        <w:t>4. work in half-time working hours, due to intensive child care,</w:t>
      </w:r>
      <w:r w:rsidRPr="00C73499">
        <w:rPr>
          <w:rFonts w:ascii="Times New Roman" w:eastAsia="Times New Roman" w:hAnsi="Times New Roman" w:cs="Times New Roman"/>
          <w:sz w:val="24"/>
          <w:szCs w:val="24"/>
          <w:lang w:eastAsia="hr-HR"/>
        </w:rPr>
        <w:br/>
        <w:t>5. break for breastfeeding,</w:t>
      </w:r>
      <w:r w:rsidRPr="00C73499">
        <w:rPr>
          <w:rFonts w:ascii="Times New Roman" w:eastAsia="Times New Roman" w:hAnsi="Times New Roman" w:cs="Times New Roman"/>
          <w:sz w:val="24"/>
          <w:szCs w:val="24"/>
          <w:lang w:eastAsia="hr-HR"/>
        </w:rPr>
        <w:br/>
        <w:t>6. leave for pregnant workers, workers who gave birth or workers who are breastfeeding</w:t>
      </w:r>
      <w:r w:rsidRPr="00C73499">
        <w:rPr>
          <w:rFonts w:ascii="Times New Roman" w:eastAsia="Times New Roman" w:hAnsi="Times New Roman" w:cs="Times New Roman"/>
          <w:sz w:val="24"/>
          <w:szCs w:val="24"/>
          <w:lang w:eastAsia="hr-HR"/>
        </w:rPr>
        <w:br/>
        <w:t>7. free day a month for the purpose of prenatal medical check, that shall  be considered as time spent at work</w:t>
      </w:r>
      <w:r w:rsidRPr="00C73499">
        <w:rPr>
          <w:rFonts w:ascii="Times New Roman" w:eastAsia="Times New Roman" w:hAnsi="Times New Roman" w:cs="Times New Roman"/>
          <w:sz w:val="24"/>
          <w:szCs w:val="24"/>
          <w:lang w:eastAsia="hr-HR"/>
        </w:rPr>
        <w:br/>
        <w:t>8. work in half- time working hours or leave, in order to care for a child with severe disabilities.</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While using the prescribed rights, depending on their employment status, are entitled to compensation of salary or remuneration under Maternity and Parental Benefits Act.</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Break for nursing</w:t>
      </w:r>
      <w:r w:rsidRPr="00C73499">
        <w:rPr>
          <w:rFonts w:ascii="Times New Roman" w:eastAsia="Times New Roman" w:hAnsi="Times New Roman" w:cs="Times New Roman"/>
          <w:sz w:val="24"/>
          <w:szCs w:val="24"/>
          <w:lang w:eastAsia="hr-HR"/>
        </w:rPr>
        <w:t xml:space="preserve"> (Article 19)</w:t>
      </w:r>
    </w:p>
    <w:p w:rsidR="00DF4EBD" w:rsidRPr="00C73499" w:rsidRDefault="00DF4EBD" w:rsidP="00C00E49">
      <w:pPr>
        <w:spacing w:after="0"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 female worker who is breastfeeding a child, while working full time, have the right to a break for breastfeeding for two hours a day, until the child reaches the first year of age.</w:t>
      </w:r>
    </w:p>
    <w:p w:rsidR="00DF4EBD" w:rsidRPr="00C73499" w:rsidRDefault="00DF4EBD" w:rsidP="00C00E49">
      <w:pPr>
        <w:spacing w:after="0"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This right may be used once or twice during the day for a period of one hour. The absence time is included in working hours.</w:t>
      </w:r>
    </w:p>
    <w:p w:rsidR="00DF4EBD" w:rsidRPr="00C73499" w:rsidRDefault="00DF4EBD" w:rsidP="00C00E49">
      <w:pPr>
        <w:spacing w:after="0"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For a break during which is breastfeeding a child, female worker shall be entitled to salary compensation.</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 xml:space="preserve">Maternity leave </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Employed pregnant woman or a mother during pregnancy , childbirth and care for a newborn child , is entitled to maternity leave for a period of 28 days before the expected birth to 6 months of age of the child , which consists of </w:t>
      </w:r>
      <w:r w:rsidRPr="00C73499">
        <w:rPr>
          <w:rFonts w:ascii="Times New Roman" w:eastAsia="Times New Roman" w:hAnsi="Times New Roman" w:cs="Times New Roman"/>
          <w:b/>
          <w:bCs/>
          <w:sz w:val="24"/>
          <w:szCs w:val="24"/>
          <w:lang w:eastAsia="hr-HR"/>
        </w:rPr>
        <w:t>compulsory and additional</w:t>
      </w:r>
      <w:r w:rsidRPr="00C73499">
        <w:rPr>
          <w:rFonts w:ascii="Times New Roman" w:eastAsia="Times New Roman" w:hAnsi="Times New Roman" w:cs="Times New Roman"/>
          <w:sz w:val="24"/>
          <w:szCs w:val="24"/>
          <w:lang w:eastAsia="hr-HR"/>
        </w:rPr>
        <w:t xml:space="preserve"> maternity leave .</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Compulsory maternity leave</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An employed pregnant woman/ mother is entitled to the  </w:t>
      </w:r>
      <w:r w:rsidRPr="00C73499">
        <w:rPr>
          <w:rFonts w:ascii="Times New Roman" w:eastAsia="Times New Roman" w:hAnsi="Times New Roman" w:cs="Times New Roman"/>
          <w:sz w:val="24"/>
          <w:szCs w:val="24"/>
          <w:u w:val="single"/>
          <w:lang w:eastAsia="hr-HR"/>
        </w:rPr>
        <w:t>compulsory</w:t>
      </w:r>
      <w:r w:rsidRPr="00C73499">
        <w:rPr>
          <w:rFonts w:ascii="Times New Roman" w:eastAsia="Times New Roman" w:hAnsi="Times New Roman" w:cs="Times New Roman"/>
          <w:sz w:val="24"/>
          <w:szCs w:val="24"/>
          <w:lang w:eastAsia="hr-HR"/>
        </w:rPr>
        <w:t xml:space="preserve"> maternity leave for a continuous period of 98 days, of which 28 days before the expected birth and 70 days after birth. Depending on the condition of pregnancy and health, she can take maternity leave 45 days before the expected birth, as determined by the chosen doctor gynecologist.</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Additional maternity leave</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After the expiry of mandatory maternity leave, employed worker- mother is entitled to </w:t>
      </w:r>
      <w:r w:rsidRPr="00C73499">
        <w:rPr>
          <w:rFonts w:ascii="Times New Roman" w:eastAsia="Times New Roman" w:hAnsi="Times New Roman" w:cs="Times New Roman"/>
          <w:sz w:val="24"/>
          <w:szCs w:val="24"/>
          <w:u w:val="single"/>
          <w:lang w:eastAsia="hr-HR"/>
        </w:rPr>
        <w:t>additional</w:t>
      </w:r>
      <w:r w:rsidRPr="00C73499">
        <w:rPr>
          <w:rFonts w:ascii="Times New Roman" w:eastAsia="Times New Roman" w:hAnsi="Times New Roman" w:cs="Times New Roman"/>
          <w:sz w:val="24"/>
          <w:szCs w:val="24"/>
          <w:lang w:eastAsia="hr-HR"/>
        </w:rPr>
        <w:t xml:space="preserve"> maternity leave to 6 months of age of the child, which may, by written declaration transfer to the father, with his prior approval of,  in whole or in time-limited period .</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Work in half-time working hours</w:t>
      </w:r>
      <w:r w:rsidRPr="00C73499">
        <w:rPr>
          <w:rFonts w:ascii="Times New Roman" w:eastAsia="Times New Roman" w:hAnsi="Times New Roman" w:cs="Times New Roman"/>
          <w:sz w:val="24"/>
          <w:szCs w:val="24"/>
          <w:lang w:eastAsia="hr-HR"/>
        </w:rPr>
        <w:t xml:space="preserve"> (Article 15)</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 working mother  can also use the a</w:t>
      </w:r>
      <w:r w:rsidRPr="00C73499">
        <w:rPr>
          <w:rFonts w:ascii="Times New Roman" w:eastAsia="Times New Roman" w:hAnsi="Times New Roman" w:cs="Times New Roman"/>
          <w:sz w:val="24"/>
          <w:szCs w:val="24"/>
          <w:u w:val="single"/>
          <w:lang w:eastAsia="hr-HR"/>
        </w:rPr>
        <w:t>dditional maternity</w:t>
      </w:r>
      <w:r w:rsidRPr="00C73499">
        <w:rPr>
          <w:rFonts w:ascii="Times New Roman" w:eastAsia="Times New Roman" w:hAnsi="Times New Roman" w:cs="Times New Roman"/>
          <w:sz w:val="24"/>
          <w:szCs w:val="24"/>
          <w:lang w:eastAsia="hr-HR"/>
        </w:rPr>
        <w:t xml:space="preserve"> leave as a right to work half-time.</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An employed mother is entitled after 6 months of age of the child, to use the work in one half of the working time in the period as far as the right to benefit from up to 6 months old child, but no later than the age of 9 months of child life.</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lastRenderedPageBreak/>
        <w:t>An employed parent entitled to parental leave is entitled to use the right to parental leave as the right to work in  half -working hours, in the double duration of unused parental leave.</w:t>
      </w:r>
    </w:p>
    <w:p w:rsidR="00DF4EBD" w:rsidRPr="00C73499" w:rsidRDefault="00DF4EBD" w:rsidP="00D123C6">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Parental leave</w:t>
      </w:r>
      <w:r w:rsidRPr="00C73499">
        <w:rPr>
          <w:rFonts w:ascii="Times New Roman" w:eastAsia="Times New Roman" w:hAnsi="Times New Roman" w:cs="Times New Roman"/>
          <w:sz w:val="24"/>
          <w:szCs w:val="24"/>
          <w:lang w:eastAsia="hr-HR"/>
        </w:rPr>
        <w:t xml:space="preserve"> (Article 13)</w:t>
      </w:r>
      <w:r w:rsidRPr="00C73499">
        <w:rPr>
          <w:rFonts w:ascii="Times New Roman" w:eastAsia="Times New Roman" w:hAnsi="Times New Roman" w:cs="Times New Roman"/>
          <w:sz w:val="24"/>
          <w:szCs w:val="24"/>
          <w:lang w:eastAsia="hr-HR"/>
        </w:rPr>
        <w:br/>
        <w:t>An employed parent, after 6 months of age of the child or after a maternity leave, is entitled to parental leave, which can use for up to eight years of age.</w:t>
      </w:r>
      <w:r w:rsidRPr="00C73499">
        <w:rPr>
          <w:rFonts w:ascii="Times New Roman" w:eastAsia="Times New Roman" w:hAnsi="Times New Roman" w:cs="Times New Roman"/>
          <w:sz w:val="24"/>
          <w:szCs w:val="24"/>
          <w:lang w:eastAsia="hr-HR"/>
        </w:rPr>
        <w:br/>
        <w:t>The right to parental leave is a personal right of both parents.</w:t>
      </w:r>
      <w:r w:rsidRPr="00C73499">
        <w:rPr>
          <w:rFonts w:ascii="Times New Roman" w:eastAsia="Times New Roman" w:hAnsi="Times New Roman" w:cs="Times New Roman"/>
          <w:sz w:val="24"/>
          <w:szCs w:val="24"/>
          <w:lang w:eastAsia="hr-HR"/>
        </w:rPr>
        <w:br/>
        <w:t>An employed parent is entitled to parental leave for 8 or 30 months, depending on the number of births and its usage.</w:t>
      </w:r>
      <w:r w:rsidRPr="00C73499">
        <w:rPr>
          <w:rFonts w:ascii="Times New Roman" w:eastAsia="Times New Roman" w:hAnsi="Times New Roman" w:cs="Times New Roman"/>
          <w:sz w:val="24"/>
          <w:szCs w:val="24"/>
          <w:lang w:eastAsia="hr-HR"/>
        </w:rPr>
        <w:br/>
        <w:t>– 8 months, for the first and second child,</w:t>
      </w:r>
      <w:r w:rsidRPr="00C73499">
        <w:rPr>
          <w:rFonts w:ascii="Times New Roman" w:eastAsia="Times New Roman" w:hAnsi="Times New Roman" w:cs="Times New Roman"/>
          <w:sz w:val="24"/>
          <w:szCs w:val="24"/>
          <w:lang w:eastAsia="hr-HR"/>
        </w:rPr>
        <w:br/>
        <w:t>– 30 months for those born twins, the third and subsequent child.</w:t>
      </w:r>
      <w:r w:rsidRPr="00C73499">
        <w:rPr>
          <w:rFonts w:ascii="Times New Roman" w:eastAsia="Times New Roman" w:hAnsi="Times New Roman" w:cs="Times New Roman"/>
          <w:sz w:val="24"/>
          <w:szCs w:val="24"/>
          <w:lang w:eastAsia="hr-HR"/>
        </w:rPr>
        <w:br/>
        <w:t>The right to parental leave can generally use both parents, in whole or in its parts ,</w:t>
      </w:r>
      <w:r w:rsidR="00A46EC6">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sz w:val="24"/>
          <w:szCs w:val="24"/>
          <w:lang w:eastAsia="hr-HR"/>
        </w:rPr>
        <w:t>each for 4 or 15 months.</w:t>
      </w:r>
      <w:r w:rsidRPr="00C73499">
        <w:rPr>
          <w:rFonts w:ascii="Times New Roman" w:eastAsia="Times New Roman" w:hAnsi="Times New Roman" w:cs="Times New Roman"/>
          <w:sz w:val="24"/>
          <w:szCs w:val="24"/>
          <w:lang w:eastAsia="hr-HR"/>
        </w:rPr>
        <w:br/>
        <w:t>If the parental leave uses only one parent, according to their agreement, he/she can use it for a period of 6 months for the first and second child, and 30 months for born twins, the third and subsequent child.</w:t>
      </w:r>
      <w:r w:rsidRPr="00C73499">
        <w:rPr>
          <w:rFonts w:ascii="Times New Roman" w:eastAsia="Times New Roman" w:hAnsi="Times New Roman" w:cs="Times New Roman"/>
          <w:sz w:val="24"/>
          <w:szCs w:val="24"/>
          <w:lang w:eastAsia="hr-HR"/>
        </w:rPr>
        <w:br/>
        <w:t>If parental leave used in parts, it can be used up to two times a year, each time for at least 30 days.</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Leave/</w:t>
      </w:r>
      <w:r w:rsidRPr="00C73499">
        <w:rPr>
          <w:rFonts w:ascii="Times New Roman" w:eastAsia="Times New Roman" w:hAnsi="Times New Roman" w:cs="Times New Roman"/>
          <w:i/>
          <w:iCs/>
          <w:sz w:val="24"/>
          <w:szCs w:val="24"/>
          <w:lang w:eastAsia="hr-HR"/>
        </w:rPr>
        <w:t xml:space="preserve"> Pregnant worker or a worker who has given birth or worker who is breastfeeding</w:t>
      </w:r>
      <w:r w:rsidRPr="00C73499">
        <w:rPr>
          <w:rFonts w:ascii="Times New Roman" w:eastAsia="Times New Roman" w:hAnsi="Times New Roman" w:cs="Times New Roman"/>
          <w:sz w:val="24"/>
          <w:szCs w:val="24"/>
          <w:lang w:eastAsia="hr-HR"/>
        </w:rPr>
        <w:t xml:space="preserve"> (Article 20)</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If working in jobs that are detrimental to her health and / or health of a child, she is entitled to protection from the harmful effects at the workplace, which is done in accordance with regulations on the work and safety at work.</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Pregnant worker or a worker who has given birth or worker who is breastfeeding, if working in jobs which are harmful to her health or the health of a child, has the right to leave, when, according to the safety at work regulations the employer failed to ensure her deployment to another job, until vesting on maternity leave or until the child reaches one year of age or up to the date by which the competent authority or inspection found that the employer provide a safety or adapting working conditions or deployment.</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During the leave, she has the right to the compensation in the amount of the average salary in the three months preceding the month in which it is entitled to the leave, paid by the employer.</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More information is available in the Maternity and Parental Benefits Act.</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i/>
          <w:iCs/>
          <w:sz w:val="24"/>
          <w:szCs w:val="24"/>
          <w:lang w:eastAsia="hr-HR"/>
        </w:rPr>
        <w:t>Night work/women</w:t>
      </w:r>
      <w:r w:rsidRPr="00C73499">
        <w:rPr>
          <w:rFonts w:ascii="Times New Roman" w:eastAsia="Times New Roman" w:hAnsi="Times New Roman" w:cs="Times New Roman"/>
          <w:sz w:val="24"/>
          <w:szCs w:val="24"/>
          <w:lang w:eastAsia="hr-HR"/>
        </w:rPr>
        <w:t>  (Maternity and Parental Benefits Act, Article 20)</w:t>
      </w:r>
    </w:p>
    <w:p w:rsidR="00DF4EBD" w:rsidRPr="00C73499"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A pregnant worker or a worker who has given birth or worker who is breastfeeding shall not be obliged to work at night during pregnancy, in the period up to one year of age of the child or the period while breastfeeding, </w:t>
      </w:r>
      <w:r>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sz w:val="24"/>
          <w:szCs w:val="24"/>
          <w:lang w:eastAsia="hr-HR"/>
        </w:rPr>
        <w:t>provided that she provides the certification of the competent medical specialists about her pregnancy, breastfeeding, confirming that it is necessary for her safety and health or for the safety and health of the child.</w:t>
      </w:r>
    </w:p>
    <w:p w:rsidR="00DF4EBD" w:rsidRDefault="00DF4EBD"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Further details and provisions can be found in the Labour Act and Maternity and Parental Benefits Act.</w:t>
      </w:r>
    </w:p>
    <w:p w:rsidR="00BE0E38" w:rsidRPr="00BE0E38" w:rsidRDefault="00BE0E38" w:rsidP="00EA76E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lastRenderedPageBreak/>
        <w:t>What if the those guaranteed working conditions (including pay) are more favourably regulated by the regulations of a State in which service provider (an employer) is established and which apply to working relationship ?</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In that case, pursuant to the Article 86, paragraph 12 of the </w:t>
      </w:r>
      <w:r w:rsidR="00E21910">
        <w:rPr>
          <w:rFonts w:ascii="Times New Roman" w:eastAsia="Times New Roman" w:hAnsi="Times New Roman" w:cs="Times New Roman"/>
          <w:sz w:val="24"/>
          <w:szCs w:val="24"/>
          <w:lang w:eastAsia="hr-HR"/>
        </w:rPr>
        <w:t>Foreigners</w:t>
      </w:r>
      <w:r w:rsidRPr="00BE0E38">
        <w:rPr>
          <w:rFonts w:ascii="Times New Roman" w:eastAsia="Times New Roman" w:hAnsi="Times New Roman" w:cs="Times New Roman"/>
          <w:sz w:val="24"/>
          <w:szCs w:val="24"/>
          <w:lang w:eastAsia="hr-HR"/>
        </w:rPr>
        <w:t xml:space="preserve"> Act, more favourable right shall apply to the posted worker.</w:t>
      </w:r>
    </w:p>
    <w:p w:rsidR="00BE0E38" w:rsidRPr="00BE0E38" w:rsidRDefault="00BE0E38"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That means that Croatian legislation is applicable only if the guaranteed working conditions are more favourably regulated by the regulations of the Republic of Croatia than by the regulations of a State in which the employer is established and which apply to the working relationship (a principle of aplication of the more favourable right to the posted worker).</w:t>
      </w:r>
    </w:p>
    <w:p w:rsidR="00BE0E38" w:rsidRPr="00BE0E38" w:rsidRDefault="00BE0E38"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To which categories of posted workers are guaranteed those rights under the Croatian labour law?</w:t>
      </w:r>
    </w:p>
    <w:p w:rsidR="00A46EC6" w:rsidRPr="00A46EC6" w:rsidRDefault="00BE0E38" w:rsidP="00A46EC6">
      <w:pPr>
        <w:widowControl w:val="0"/>
        <w:tabs>
          <w:tab w:val="left" w:pos="1209"/>
        </w:tabs>
        <w:autoSpaceDE w:val="0"/>
        <w:autoSpaceDN w:val="0"/>
        <w:spacing w:before="5" w:after="0" w:line="237" w:lineRule="auto"/>
        <w:ind w:right="133"/>
        <w:jc w:val="both"/>
        <w:rPr>
          <w:rFonts w:ascii="Times New Roman" w:hAnsi="Times New Roman" w:cs="Times New Roman"/>
          <w:b/>
          <w:sz w:val="24"/>
          <w:szCs w:val="24"/>
        </w:rPr>
      </w:pPr>
      <w:r w:rsidRPr="00BE0E38">
        <w:rPr>
          <w:rFonts w:ascii="Times New Roman" w:eastAsia="Times New Roman" w:hAnsi="Times New Roman" w:cs="Times New Roman"/>
          <w:sz w:val="24"/>
          <w:szCs w:val="24"/>
          <w:lang w:eastAsia="hr-HR"/>
        </w:rPr>
        <w:t xml:space="preserve">The working conditions referred above are also guaranteed </w:t>
      </w:r>
      <w:r w:rsidRPr="00A46EC6">
        <w:rPr>
          <w:rFonts w:ascii="Times New Roman" w:eastAsia="Times New Roman" w:hAnsi="Times New Roman" w:cs="Times New Roman"/>
          <w:sz w:val="24"/>
          <w:szCs w:val="24"/>
          <w:lang w:eastAsia="hr-HR"/>
        </w:rPr>
        <w:t>to posted workers assigned throug</w:t>
      </w:r>
      <w:r w:rsidR="00C00E49" w:rsidRPr="00A46EC6">
        <w:rPr>
          <w:rFonts w:ascii="Times New Roman" w:eastAsia="Times New Roman" w:hAnsi="Times New Roman" w:cs="Times New Roman"/>
          <w:sz w:val="24"/>
          <w:szCs w:val="24"/>
          <w:lang w:eastAsia="hr-HR"/>
        </w:rPr>
        <w:t>h temporary employment agencies, at the certain level</w:t>
      </w:r>
      <w:r w:rsidR="00A46EC6" w:rsidRPr="00A46EC6">
        <w:rPr>
          <w:rFonts w:ascii="Times New Roman" w:eastAsia="Times New Roman" w:hAnsi="Times New Roman" w:cs="Times New Roman"/>
          <w:sz w:val="24"/>
          <w:szCs w:val="24"/>
          <w:lang w:eastAsia="hr-HR"/>
        </w:rPr>
        <w:t>:</w:t>
      </w:r>
      <w:r w:rsidR="00A46EC6" w:rsidRPr="00A46EC6">
        <w:rPr>
          <w:rFonts w:ascii="Times New Roman" w:hAnsi="Times New Roman" w:cs="Times New Roman"/>
          <w:b/>
          <w:sz w:val="24"/>
          <w:szCs w:val="24"/>
        </w:rPr>
        <w:t xml:space="preserve"> </w:t>
      </w:r>
    </w:p>
    <w:p w:rsidR="000A3A4B" w:rsidRDefault="000A3A4B" w:rsidP="00A46EC6">
      <w:pPr>
        <w:widowControl w:val="0"/>
        <w:tabs>
          <w:tab w:val="left" w:pos="1209"/>
        </w:tabs>
        <w:autoSpaceDE w:val="0"/>
        <w:autoSpaceDN w:val="0"/>
        <w:spacing w:before="5" w:after="0" w:line="237" w:lineRule="auto"/>
        <w:ind w:right="133"/>
        <w:jc w:val="both"/>
        <w:rPr>
          <w:rFonts w:ascii="Times New Roman" w:hAnsi="Times New Roman" w:cs="Times New Roman"/>
          <w:sz w:val="24"/>
          <w:szCs w:val="24"/>
        </w:rPr>
      </w:pPr>
    </w:p>
    <w:p w:rsidR="00A46EC6" w:rsidRPr="008266C9" w:rsidRDefault="000A3A4B" w:rsidP="00A46EC6">
      <w:pPr>
        <w:widowControl w:val="0"/>
        <w:tabs>
          <w:tab w:val="left" w:pos="1209"/>
        </w:tabs>
        <w:autoSpaceDE w:val="0"/>
        <w:autoSpaceDN w:val="0"/>
        <w:spacing w:before="5" w:after="0" w:line="237" w:lineRule="auto"/>
        <w:ind w:right="133"/>
        <w:jc w:val="both"/>
        <w:rPr>
          <w:rFonts w:ascii="Times New Roman" w:hAnsi="Times New Roman" w:cs="Times New Roman"/>
          <w:b/>
          <w:sz w:val="24"/>
          <w:szCs w:val="24"/>
        </w:rPr>
      </w:pPr>
      <w:r>
        <w:rPr>
          <w:rFonts w:ascii="Times New Roman" w:hAnsi="Times New Roman" w:cs="Times New Roman"/>
          <w:sz w:val="24"/>
          <w:szCs w:val="24"/>
        </w:rPr>
        <w:t xml:space="preserve">Wage </w:t>
      </w:r>
      <w:r w:rsidR="00A46EC6" w:rsidRPr="00A553A5">
        <w:rPr>
          <w:rFonts w:ascii="Times New Roman" w:hAnsi="Times New Roman" w:cs="Times New Roman"/>
          <w:sz w:val="24"/>
          <w:szCs w:val="24"/>
        </w:rPr>
        <w:t xml:space="preserve">and working time, breaks and rest periods, safety at work protection measures, protection of pregnant workers, parents, adoptive parents and youth, and non-discrimination, in accordance with specific anti-discrimination regulations, applicable to the temporary agency workers may not be lower or less favourable when compared to the remuneration </w:t>
      </w:r>
      <w:r w:rsidR="00A46EC6" w:rsidRPr="008266C9">
        <w:rPr>
          <w:rFonts w:ascii="Times New Roman" w:hAnsi="Times New Roman" w:cs="Times New Roman"/>
          <w:b/>
          <w:sz w:val="24"/>
          <w:szCs w:val="24"/>
        </w:rPr>
        <w:t>applicable to the worker employed with the user undertaking for the performance of the same tasks, which would be applicable to the temporary agency worker should he have concluded an employment contract with the user</w:t>
      </w:r>
      <w:r w:rsidR="00A46EC6" w:rsidRPr="008266C9">
        <w:rPr>
          <w:rFonts w:ascii="Times New Roman" w:hAnsi="Times New Roman" w:cs="Times New Roman"/>
          <w:b/>
          <w:spacing w:val="-2"/>
          <w:sz w:val="24"/>
          <w:szCs w:val="24"/>
        </w:rPr>
        <w:t xml:space="preserve"> </w:t>
      </w:r>
      <w:r w:rsidR="00A46EC6" w:rsidRPr="008266C9">
        <w:rPr>
          <w:rFonts w:ascii="Times New Roman" w:hAnsi="Times New Roman" w:cs="Times New Roman"/>
          <w:b/>
          <w:sz w:val="24"/>
          <w:szCs w:val="24"/>
        </w:rPr>
        <w:t>undertaking.</w:t>
      </w:r>
    </w:p>
    <w:p w:rsidR="00BE0E38" w:rsidRPr="00BE0E38" w:rsidRDefault="00BE0E38"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The working conditions referred above are also guaranteed to posted workers who are not </w:t>
      </w:r>
      <w:r w:rsidR="00A46EC6">
        <w:rPr>
          <w:rFonts w:ascii="Times New Roman" w:eastAsia="Times New Roman" w:hAnsi="Times New Roman" w:cs="Times New Roman"/>
          <w:sz w:val="24"/>
          <w:szCs w:val="24"/>
          <w:lang w:eastAsia="hr-HR"/>
        </w:rPr>
        <w:t xml:space="preserve">citizens of EEA Member States </w:t>
      </w:r>
      <w:r w:rsidR="00C00E49">
        <w:rPr>
          <w:rFonts w:ascii="Times New Roman" w:eastAsia="Times New Roman" w:hAnsi="Times New Roman" w:cs="Times New Roman"/>
          <w:sz w:val="24"/>
          <w:szCs w:val="24"/>
          <w:lang w:eastAsia="hr-HR"/>
        </w:rPr>
        <w:t>(</w:t>
      </w:r>
      <w:r w:rsidRPr="00BE0E38">
        <w:rPr>
          <w:rFonts w:ascii="Times New Roman" w:eastAsia="Times New Roman" w:hAnsi="Times New Roman" w:cs="Times New Roman"/>
          <w:sz w:val="24"/>
          <w:szCs w:val="24"/>
          <w:lang w:eastAsia="hr-HR"/>
        </w:rPr>
        <w:t xml:space="preserve">third country nationals), provided that they are legally employed by a undertaking </w:t>
      </w:r>
      <w:r w:rsidR="005B47C6">
        <w:rPr>
          <w:rFonts w:ascii="Times New Roman" w:eastAsia="Times New Roman" w:hAnsi="Times New Roman" w:cs="Times New Roman"/>
          <w:sz w:val="24"/>
          <w:szCs w:val="24"/>
          <w:lang w:eastAsia="hr-HR"/>
        </w:rPr>
        <w:t xml:space="preserve">with a seat in an EEA coubntry, </w:t>
      </w:r>
      <w:r w:rsidRPr="00BE0E38">
        <w:rPr>
          <w:rFonts w:ascii="Times New Roman" w:eastAsia="Times New Roman" w:hAnsi="Times New Roman" w:cs="Times New Roman"/>
          <w:sz w:val="24"/>
          <w:szCs w:val="24"/>
          <w:lang w:eastAsia="hr-HR"/>
        </w:rPr>
        <w:t>posting the worker (according to the regulations of a state in which employer is established), and it usually it refers to obtaining a work permit in the State of the employer’s establishment.</w:t>
      </w:r>
    </w:p>
    <w:p w:rsidR="00BE0E38" w:rsidRDefault="00BE0E38" w:rsidP="00C00E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The employer is also obliged to confirm in the posting declaration that third country nationals are legally employed according to the regulations of a State in which employer is established.</w:t>
      </w:r>
    </w:p>
    <w:p w:rsidR="000A3A4B" w:rsidRPr="00BE0E38" w:rsidRDefault="000A3A4B" w:rsidP="000A3A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The working conditions referred above are also guaranteed to posted workers</w:t>
      </w:r>
      <w:r>
        <w:rPr>
          <w:rFonts w:ascii="Times New Roman" w:eastAsia="Times New Roman" w:hAnsi="Times New Roman" w:cs="Times New Roman"/>
          <w:sz w:val="24"/>
          <w:szCs w:val="24"/>
          <w:lang w:eastAsia="hr-HR"/>
        </w:rPr>
        <w:t xml:space="preserve"> third country nationals posted by the employer with a seat in a third country</w:t>
      </w:r>
      <w:r w:rsidRPr="00BE0E38">
        <w:rPr>
          <w:rFonts w:ascii="Times New Roman" w:eastAsia="Times New Roman" w:hAnsi="Times New Roman" w:cs="Times New Roman"/>
          <w:sz w:val="24"/>
          <w:szCs w:val="24"/>
          <w:lang w:eastAsia="hr-HR"/>
        </w:rPr>
        <w:t xml:space="preserve">, provided </w:t>
      </w:r>
      <w:r>
        <w:rPr>
          <w:rFonts w:ascii="Times New Roman" w:eastAsia="Times New Roman" w:hAnsi="Times New Roman" w:cs="Times New Roman"/>
          <w:sz w:val="24"/>
          <w:szCs w:val="24"/>
          <w:lang w:eastAsia="hr-HR"/>
        </w:rPr>
        <w:t>they have regulated /obtained stay and work permit pursuant to the rules from the Foreigners Act.</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Is there any category of posted worker which is exempted of the guaranteed rights?</w:t>
      </w:r>
    </w:p>
    <w:p w:rsidR="00BE0E38" w:rsidRPr="00BE0E38" w:rsidRDefault="00BE0E38" w:rsidP="00FA179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When the period of posting is less than 8 days and if the provision of services consists in work pertaining to the the initial assembly and/or the initial set-up essential for making the products delivered available and agreed as an essential component of a supply of goods contract, performed by a qualified worker, the employer does not have to observe the minimum rate of pay or the minimum duration of paid annual leave as prescribed in the Republic of Croatia.</w:t>
      </w:r>
    </w:p>
    <w:p w:rsidR="00BE0E38" w:rsidRDefault="00BE0E38" w:rsidP="00FA179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This exemptions does not apply to workers posted to the Republic of Croatia by a foreign employer to carry out work in civil engineering relating to construction, repairs, maintenance, adaptations or demolition of buildings, and especially excavations, earth works, actual </w:t>
      </w:r>
      <w:r w:rsidRPr="00BE0E38">
        <w:rPr>
          <w:rFonts w:ascii="Times New Roman" w:eastAsia="Times New Roman" w:hAnsi="Times New Roman" w:cs="Times New Roman"/>
          <w:sz w:val="24"/>
          <w:szCs w:val="24"/>
          <w:lang w:eastAsia="hr-HR"/>
        </w:rPr>
        <w:lastRenderedPageBreak/>
        <w:t>construction works, assembly and disassembly of prefabricated elements, the positioning of installations, alterations, renovation, repairs, disassembly, demolition, regular maintenance, maintenance, painting and cleaning or improvements.</w:t>
      </w:r>
    </w:p>
    <w:p w:rsidR="00B311B0" w:rsidRDefault="00B311B0" w:rsidP="00FA179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B311B0" w:rsidRPr="00BE0E38" w:rsidRDefault="00B311B0" w:rsidP="00FA1795">
      <w:pPr>
        <w:spacing w:before="100" w:beforeAutospacing="1" w:after="100" w:afterAutospacing="1" w:line="240" w:lineRule="auto"/>
        <w:jc w:val="both"/>
        <w:rPr>
          <w:rFonts w:ascii="Times New Roman" w:eastAsia="Times New Roman" w:hAnsi="Times New Roman" w:cs="Times New Roman"/>
          <w:sz w:val="24"/>
          <w:szCs w:val="24"/>
          <w:lang w:eastAsia="hr-HR"/>
        </w:rPr>
      </w:pPr>
    </w:p>
    <w:tbl>
      <w:tblPr>
        <w:tblStyle w:val="TableGrid"/>
        <w:tblW w:w="0" w:type="auto"/>
        <w:jc w:val="center"/>
        <w:tblInd w:w="108" w:type="dxa"/>
        <w:tblLook w:val="04A0" w:firstRow="1" w:lastRow="0" w:firstColumn="1" w:lastColumn="0" w:noHBand="0" w:noVBand="1"/>
      </w:tblPr>
      <w:tblGrid>
        <w:gridCol w:w="5245"/>
      </w:tblGrid>
      <w:tr w:rsidR="00A67301" w:rsidRPr="00964383" w:rsidTr="000A3A4B">
        <w:trPr>
          <w:trHeight w:val="394"/>
          <w:jc w:val="center"/>
        </w:trPr>
        <w:tc>
          <w:tcPr>
            <w:tcW w:w="5245" w:type="dxa"/>
          </w:tcPr>
          <w:p w:rsidR="00A67301" w:rsidRPr="00964383" w:rsidRDefault="00A67301" w:rsidP="00A67301">
            <w:pPr>
              <w:rPr>
                <w:rFonts w:ascii="Times New Roman" w:hAnsi="Times New Roman" w:cs="Times New Roman"/>
                <w:b/>
                <w:sz w:val="24"/>
                <w:szCs w:val="24"/>
              </w:rPr>
            </w:pPr>
            <w:r>
              <w:rPr>
                <w:rFonts w:ascii="Times New Roman" w:eastAsia="Times New Roman" w:hAnsi="Times New Roman" w:cs="Times New Roman"/>
                <w:b/>
                <w:bCs/>
                <w:sz w:val="24"/>
                <w:szCs w:val="24"/>
                <w:lang w:eastAsia="hr-HR"/>
              </w:rPr>
              <w:t>ADMINISTRATIVE REQUIREMENTS</w:t>
            </w:r>
            <w:r w:rsidRPr="00C73499">
              <w:rPr>
                <w:rFonts w:ascii="Times New Roman" w:eastAsia="Times New Roman" w:hAnsi="Times New Roman" w:cs="Times New Roman"/>
                <w:b/>
                <w:bCs/>
                <w:sz w:val="24"/>
                <w:szCs w:val="24"/>
                <w:lang w:eastAsia="hr-HR"/>
              </w:rPr>
              <w:t xml:space="preserve"> </w:t>
            </w:r>
          </w:p>
        </w:tc>
      </w:tr>
    </w:tbl>
    <w:p w:rsidR="00BE0E38" w:rsidRPr="00BE0E38" w:rsidRDefault="00BE0E38" w:rsidP="00EA76E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Is an undertaking posting the workers (employer) obliged to submit a posting declaration before the commencement of posting and to which authority?</w:t>
      </w:r>
    </w:p>
    <w:p w:rsidR="00BE0E38" w:rsidRPr="00BE0E38" w:rsidRDefault="00BE0E38" w:rsidP="00FA179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Yes, when providing services in the Republic of Croatia, </w:t>
      </w:r>
      <w:r w:rsidRPr="00FA1795">
        <w:rPr>
          <w:rFonts w:ascii="Times New Roman" w:eastAsia="Times New Roman" w:hAnsi="Times New Roman" w:cs="Times New Roman"/>
          <w:b/>
          <w:sz w:val="24"/>
          <w:szCs w:val="24"/>
          <w:lang w:eastAsia="hr-HR"/>
        </w:rPr>
        <w:t>every service provider</w:t>
      </w:r>
      <w:r w:rsidRPr="00BE0E38">
        <w:rPr>
          <w:rFonts w:ascii="Times New Roman" w:eastAsia="Times New Roman" w:hAnsi="Times New Roman" w:cs="Times New Roman"/>
          <w:sz w:val="24"/>
          <w:szCs w:val="24"/>
          <w:lang w:eastAsia="hr-HR"/>
        </w:rPr>
        <w:t xml:space="preserve"> (employer) posting workers to Croatia, regardless of the State of the establishment, is obliged to submit a posting declaration before the commencement of posting/ before start of any work or service in Croatia to inform Croatian authorities about his intention to post workers.</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To which authority should it be submitted?</w:t>
      </w:r>
    </w:p>
    <w:p w:rsidR="00BE0E38" w:rsidRPr="00BE0E38" w:rsidRDefault="00BE0E38" w:rsidP="00EA76E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Posting declaration should be submitted to the State inspectorate – Labour inspection electronically to the following address:</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e-mail: </w:t>
      </w:r>
      <w:hyperlink r:id="rId14" w:history="1">
        <w:r w:rsidRPr="00BE0E38">
          <w:rPr>
            <w:rFonts w:ascii="Times New Roman" w:eastAsia="Times New Roman" w:hAnsi="Times New Roman" w:cs="Times New Roman"/>
            <w:color w:val="0000FF"/>
            <w:sz w:val="24"/>
            <w:szCs w:val="24"/>
            <w:u w:val="single"/>
            <w:lang w:eastAsia="hr-HR"/>
          </w:rPr>
          <w:t>postingdeclaration.inspektorat@mrms.hr</w:t>
        </w:r>
      </w:hyperlink>
    </w:p>
    <w:p w:rsidR="00BE0E38" w:rsidRPr="00781ADC" w:rsidRDefault="00BE0E38" w:rsidP="00BE0E38">
      <w:pPr>
        <w:spacing w:before="100" w:beforeAutospacing="1" w:after="100" w:afterAutospacing="1" w:line="240" w:lineRule="auto"/>
        <w:rPr>
          <w:rFonts w:ascii="Times New Roman" w:eastAsia="Times New Roman" w:hAnsi="Times New Roman" w:cs="Times New Roman"/>
          <w:color w:val="FF0000"/>
          <w:sz w:val="24"/>
          <w:szCs w:val="24"/>
          <w:lang w:eastAsia="hr-HR"/>
        </w:rPr>
      </w:pPr>
      <w:r w:rsidRPr="00781ADC">
        <w:rPr>
          <w:rFonts w:ascii="Times New Roman" w:eastAsia="Times New Roman" w:hAnsi="Times New Roman" w:cs="Times New Roman"/>
          <w:color w:val="FF0000"/>
          <w:sz w:val="24"/>
          <w:szCs w:val="24"/>
          <w:lang w:eastAsia="hr-HR"/>
        </w:rPr>
        <w:t xml:space="preserve">The form of the Posting declaration is available </w:t>
      </w:r>
      <w:hyperlink r:id="rId15" w:history="1">
        <w:r w:rsidRPr="00781ADC">
          <w:rPr>
            <w:rFonts w:ascii="Times New Roman" w:eastAsia="Times New Roman" w:hAnsi="Times New Roman" w:cs="Times New Roman"/>
            <w:color w:val="FF0000"/>
            <w:sz w:val="24"/>
            <w:szCs w:val="24"/>
            <w:u w:val="single"/>
            <w:lang w:eastAsia="hr-HR"/>
          </w:rPr>
          <w:t>here</w:t>
        </w:r>
      </w:hyperlink>
      <w:r w:rsidRPr="00781ADC">
        <w:rPr>
          <w:rFonts w:ascii="Times New Roman" w:eastAsia="Times New Roman" w:hAnsi="Times New Roman" w:cs="Times New Roman"/>
          <w:color w:val="FF0000"/>
          <w:sz w:val="24"/>
          <w:szCs w:val="24"/>
          <w:lang w:eastAsia="hr-HR"/>
        </w:rPr>
        <w:t>.</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Is there any other obligation for the service provider posting workers?</w:t>
      </w:r>
      <w:r w:rsidR="00EC0872">
        <w:rPr>
          <w:rFonts w:ascii="Times New Roman" w:eastAsia="Times New Roman" w:hAnsi="Times New Roman" w:cs="Times New Roman"/>
          <w:b/>
          <w:bCs/>
          <w:sz w:val="24"/>
          <w:szCs w:val="24"/>
          <w:lang w:eastAsia="hr-HR"/>
        </w:rPr>
        <w:t xml:space="preserve"> YES</w:t>
      </w:r>
    </w:p>
    <w:p w:rsidR="00BE0E38" w:rsidRPr="00BE0E38" w:rsidRDefault="00BE0E38" w:rsidP="00FA179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1. An obligation to designate a contact person who, during the posting period, keeps relevant documentation in Croatia, available to the inspecting authority and other Croatian competent authorities</w:t>
      </w:r>
      <w:r w:rsidRPr="00BE0E38">
        <w:rPr>
          <w:rFonts w:ascii="Times New Roman" w:eastAsia="Times New Roman" w:hAnsi="Times New Roman" w:cs="Times New Roman"/>
          <w:sz w:val="24"/>
          <w:szCs w:val="24"/>
          <w:lang w:eastAsia="hr-HR"/>
        </w:rPr>
        <w:t xml:space="preserve"> (Article 86, paragraph 13 of the Foreigners Act)</w:t>
      </w:r>
    </w:p>
    <w:p w:rsidR="00BE0E38" w:rsidRPr="00BE0E38" w:rsidRDefault="00BE0E38" w:rsidP="008266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In the Posting declaration, a foreign employer has to authorize and designate a person who shall at the territory of the Republic of Croatia, during the posting period, at the place of work or another clearly defined and available place in the Republic of Croatia, keep or make available or retain copies in paper or electronic form of the employment contract or a letter of engagement, wage calculation showing all the elements and method of determination of wage amount, payslips, proof of payment of wages time-sheets indicating the beginning, end and duration of the daily working time and or copies of equivalent documents, for third country national work permit or other act proving that a worker is legally employed, and other evidence necessary for control and supervision (such as a copy of contract between the contractor and foreign employer, documents in the field of safety and health at work), and at the request of the competent authorities to provide translation of these documents into the Croatian language and to provide the competent authorities with all other necessary information.</w:t>
      </w:r>
    </w:p>
    <w:p w:rsidR="00BE0E38" w:rsidRPr="00BE0E38" w:rsidRDefault="00BE0E38" w:rsidP="008266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2. An obligation to keep certain documents after the termination of posting</w:t>
      </w:r>
      <w:r w:rsidRPr="00BE0E38">
        <w:rPr>
          <w:rFonts w:ascii="Times New Roman" w:eastAsia="Times New Roman" w:hAnsi="Times New Roman" w:cs="Times New Roman"/>
          <w:sz w:val="24"/>
          <w:szCs w:val="24"/>
          <w:lang w:eastAsia="hr-HR"/>
        </w:rPr>
        <w:br/>
        <w:t xml:space="preserve">The service provider/ foreign employer must keep and upon request of the competent </w:t>
      </w:r>
      <w:r w:rsidRPr="00BE0E38">
        <w:rPr>
          <w:rFonts w:ascii="Times New Roman" w:eastAsia="Times New Roman" w:hAnsi="Times New Roman" w:cs="Times New Roman"/>
          <w:sz w:val="24"/>
          <w:szCs w:val="24"/>
          <w:lang w:eastAsia="hr-HR"/>
        </w:rPr>
        <w:lastRenderedPageBreak/>
        <w:t>authorities of the Republic of Croatia, submit the documents referred to in point 1., for a period of five years after the end of posting.</w:t>
      </w:r>
    </w:p>
    <w:p w:rsidR="00BE0E38" w:rsidRPr="00BE0E38" w:rsidRDefault="00BE0E38" w:rsidP="008266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3. An obligation to designate domestic authorized recepient in Croatia</w:t>
      </w:r>
      <w:r w:rsidRPr="00BE0E38">
        <w:rPr>
          <w:rFonts w:ascii="Times New Roman" w:eastAsia="Times New Roman" w:hAnsi="Times New Roman" w:cs="Times New Roman"/>
          <w:sz w:val="24"/>
          <w:szCs w:val="24"/>
          <w:lang w:eastAsia="hr-HR"/>
        </w:rPr>
        <w:t xml:space="preserve"> (Article 86, paragraph 14 of the Foreigners Act)</w:t>
      </w:r>
    </w:p>
    <w:p w:rsidR="00BE0E38" w:rsidRPr="00BE0E38" w:rsidRDefault="00BE0E38" w:rsidP="008266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In the Posting declaration a service provider/ foreign employer has to designate a person, residing in the Republic of Croatia, who will be authorized on behalf of and on account of the foreign employer to co-operate with the competent authorities, and, if necessary, receive, serve and send out requests, notices and other documents and forward it to the foreign employer.</w:t>
      </w:r>
    </w:p>
    <w:p w:rsidR="00BE0E38" w:rsidRPr="00BE0E38" w:rsidRDefault="00BE0E38" w:rsidP="008266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What if submitted data changes during the posting?</w:t>
      </w:r>
    </w:p>
    <w:p w:rsidR="00BE0E38" w:rsidRPr="00BE0E38"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The employer shall also report any change of those data by sending the </w:t>
      </w:r>
      <w:r w:rsidRPr="00FA1795">
        <w:rPr>
          <w:rFonts w:ascii="Times New Roman" w:eastAsia="Times New Roman" w:hAnsi="Times New Roman" w:cs="Times New Roman"/>
          <w:b/>
          <w:sz w:val="24"/>
          <w:szCs w:val="24"/>
          <w:lang w:eastAsia="hr-HR"/>
        </w:rPr>
        <w:t>Form 2</w:t>
      </w:r>
      <w:r w:rsidRPr="00BE0E38">
        <w:rPr>
          <w:rFonts w:ascii="Times New Roman" w:eastAsia="Times New Roman" w:hAnsi="Times New Roman" w:cs="Times New Roman"/>
          <w:sz w:val="24"/>
          <w:szCs w:val="24"/>
          <w:lang w:eastAsia="hr-HR"/>
        </w:rPr>
        <w:t xml:space="preserve">. This notification must be submitted </w:t>
      </w:r>
      <w:r w:rsidRPr="00BE0E38">
        <w:rPr>
          <w:rFonts w:ascii="Times New Roman" w:eastAsia="Times New Roman" w:hAnsi="Times New Roman" w:cs="Times New Roman"/>
          <w:b/>
          <w:bCs/>
          <w:sz w:val="24"/>
          <w:szCs w:val="24"/>
          <w:lang w:eastAsia="hr-HR"/>
        </w:rPr>
        <w:t>at latest 3 working days after the data change</w:t>
      </w:r>
      <w:r w:rsidRPr="00BE0E38">
        <w:rPr>
          <w:rFonts w:ascii="Times New Roman" w:eastAsia="Times New Roman" w:hAnsi="Times New Roman" w:cs="Times New Roman"/>
          <w:sz w:val="24"/>
          <w:szCs w:val="24"/>
          <w:lang w:eastAsia="hr-HR"/>
        </w:rPr>
        <w:t xml:space="preserve">, by electronic means, to the following e- mail address: </w:t>
      </w:r>
      <w:hyperlink r:id="rId16" w:history="1">
        <w:r w:rsidRPr="00BE0E38">
          <w:rPr>
            <w:rFonts w:ascii="Times New Roman" w:eastAsia="Times New Roman" w:hAnsi="Times New Roman" w:cs="Times New Roman"/>
            <w:color w:val="0000FF"/>
            <w:sz w:val="24"/>
            <w:szCs w:val="24"/>
            <w:u w:val="single"/>
            <w:lang w:eastAsia="hr-HR"/>
          </w:rPr>
          <w:t>postingdeclaration.inspektorat@mrms.hr</w:t>
        </w:r>
      </w:hyperlink>
      <w:r w:rsidRPr="00BE0E38">
        <w:rPr>
          <w:rFonts w:ascii="Times New Roman" w:eastAsia="Times New Roman" w:hAnsi="Times New Roman" w:cs="Times New Roman"/>
          <w:sz w:val="24"/>
          <w:szCs w:val="24"/>
          <w:lang w:eastAsia="hr-HR"/>
        </w:rPr>
        <w:br/>
        <w:t>The employer must indicate the date of the submission of the Posting Declaration or Notification being changed.</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e-mail: </w:t>
      </w:r>
      <w:hyperlink r:id="rId17" w:history="1">
        <w:r w:rsidRPr="00BE0E38">
          <w:rPr>
            <w:rFonts w:ascii="Times New Roman" w:eastAsia="Times New Roman" w:hAnsi="Times New Roman" w:cs="Times New Roman"/>
            <w:color w:val="0000FF"/>
            <w:sz w:val="24"/>
            <w:szCs w:val="24"/>
            <w:u w:val="single"/>
            <w:lang w:eastAsia="hr-HR"/>
          </w:rPr>
          <w:t>postingdeclaration.inspektorat@mrms.hr</w:t>
        </w:r>
      </w:hyperlink>
    </w:p>
    <w:p w:rsidR="00BE0E38" w:rsidRPr="00BE0E38"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What if an employer does not comply with the obligation to submit a posting declaration prior to posting or submits an incomplete or inaccurate posting declaration?</w:t>
      </w:r>
    </w:p>
    <w:p w:rsidR="00BE0E38" w:rsidRPr="00BE0E38"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 fine in an amount from HRK 10,000.00 to HRK 30,000.00 shall be imposed for a misdemeanour on an employer – legal person if he fails to submit prior to the posting or submits an incomplete or inaccurate Posting declaration.</w:t>
      </w:r>
    </w:p>
    <w:p w:rsidR="00BE0E38" w:rsidRPr="00BE0E38"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A fine in an amount from HRK 1,000.00 to HRK 3,000.00 shall be imposed for a misdemeanour on an employer natural person and the responsible person of the legal person.</w:t>
      </w:r>
    </w:p>
    <w:p w:rsidR="00BE0E38" w:rsidRPr="00B12461"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2461">
        <w:rPr>
          <w:rFonts w:ascii="Times New Roman" w:eastAsia="Times New Roman" w:hAnsi="Times New Roman" w:cs="Times New Roman"/>
          <w:b/>
          <w:bCs/>
          <w:sz w:val="24"/>
          <w:szCs w:val="24"/>
          <w:lang w:eastAsia="hr-HR"/>
        </w:rPr>
        <w:t>What is the position of the employer established in a state which is not an EEA Member State when he posts workers to the Republic of Croatia?</w:t>
      </w:r>
    </w:p>
    <w:p w:rsidR="00BE0E38" w:rsidRPr="00B12461"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2461">
        <w:rPr>
          <w:rFonts w:ascii="Times New Roman" w:eastAsia="Times New Roman" w:hAnsi="Times New Roman" w:cs="Times New Roman"/>
          <w:sz w:val="24"/>
          <w:szCs w:val="24"/>
          <w:lang w:eastAsia="hr-HR"/>
        </w:rPr>
        <w:t>The employer established in a state which is not an EEA Member State may not be placed in a position more favourable than the foreign employer established in an EEA Member State.</w:t>
      </w:r>
    </w:p>
    <w:p w:rsidR="00BE0E38" w:rsidRPr="00B12461"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2461">
        <w:rPr>
          <w:rFonts w:ascii="Times New Roman" w:eastAsia="Times New Roman" w:hAnsi="Times New Roman" w:cs="Times New Roman"/>
          <w:sz w:val="24"/>
          <w:szCs w:val="24"/>
          <w:lang w:eastAsia="hr-HR"/>
        </w:rPr>
        <w:t xml:space="preserve">It means that that such employer also has to comply with the </w:t>
      </w:r>
      <w:r w:rsidRPr="00B12461">
        <w:rPr>
          <w:rFonts w:ascii="Times New Roman" w:eastAsia="Times New Roman" w:hAnsi="Times New Roman" w:cs="Times New Roman"/>
          <w:b/>
          <w:bCs/>
          <w:sz w:val="24"/>
          <w:szCs w:val="24"/>
          <w:lang w:eastAsia="hr-HR"/>
        </w:rPr>
        <w:t xml:space="preserve">basic rules on employees protection </w:t>
      </w:r>
      <w:r w:rsidRPr="00B12461">
        <w:rPr>
          <w:rFonts w:ascii="Times New Roman" w:eastAsia="Times New Roman" w:hAnsi="Times New Roman" w:cs="Times New Roman"/>
          <w:sz w:val="24"/>
          <w:szCs w:val="24"/>
          <w:lang w:eastAsia="hr-HR"/>
        </w:rPr>
        <w:t>laid down by legal regulations of the Republic of Croatia, that is, collective agreements which have been declared universally applicable to all employers and workers in a specific area, branch or activity, under a special regulation.</w:t>
      </w:r>
    </w:p>
    <w:p w:rsidR="00BE0E38" w:rsidRPr="00B12461" w:rsidRDefault="00BE0E38" w:rsidP="00781A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2461">
        <w:rPr>
          <w:rFonts w:ascii="Times New Roman" w:eastAsia="Times New Roman" w:hAnsi="Times New Roman" w:cs="Times New Roman"/>
          <w:sz w:val="24"/>
          <w:szCs w:val="24"/>
          <w:lang w:eastAsia="hr-HR"/>
        </w:rPr>
        <w:t>(for example, salary paid to posted worker may not be less than the Croatian minimum wage at the the level of the rights laid down by legal regulations of the Republic of Croatia, that is, collective agreements which have been declared universally applicable to all employers and workers in a specific area, branch or activity, under a special regulation.)</w:t>
      </w:r>
    </w:p>
    <w:p w:rsidR="00263D6B" w:rsidRPr="00B12461" w:rsidRDefault="00263D6B" w:rsidP="00EC087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2461">
        <w:rPr>
          <w:rFonts w:ascii="Times New Roman" w:eastAsia="Times New Roman" w:hAnsi="Times New Roman" w:cs="Times New Roman"/>
          <w:sz w:val="24"/>
          <w:szCs w:val="24"/>
          <w:lang w:eastAsia="hr-HR"/>
        </w:rPr>
        <w:lastRenderedPageBreak/>
        <w:t>Every foreign employer, regardless of the seat, has to fill in an advance declaration for posted workers, to inform Croatian authorities about its intention to post you there.</w:t>
      </w:r>
      <w:r w:rsidR="00FA1795" w:rsidRPr="00B12461">
        <w:rPr>
          <w:rFonts w:ascii="Times New Roman" w:eastAsia="Times New Roman" w:hAnsi="Times New Roman" w:cs="Times New Roman"/>
          <w:sz w:val="24"/>
          <w:szCs w:val="24"/>
          <w:lang w:eastAsia="hr-HR"/>
        </w:rPr>
        <w:t xml:space="preserve">  So it is applicable also to t</w:t>
      </w:r>
      <w:r w:rsidR="00B12461">
        <w:rPr>
          <w:rFonts w:ascii="Times New Roman" w:eastAsia="Times New Roman" w:hAnsi="Times New Roman" w:cs="Times New Roman"/>
          <w:sz w:val="24"/>
          <w:szCs w:val="24"/>
          <w:lang w:eastAsia="hr-HR"/>
        </w:rPr>
        <w:t xml:space="preserve">he employer with a seat </w:t>
      </w:r>
      <w:r w:rsidR="00FA1795" w:rsidRPr="00B12461">
        <w:rPr>
          <w:rFonts w:ascii="Times New Roman" w:eastAsia="Times New Roman" w:hAnsi="Times New Roman" w:cs="Times New Roman"/>
          <w:sz w:val="24"/>
          <w:szCs w:val="24"/>
          <w:lang w:eastAsia="hr-HR"/>
        </w:rPr>
        <w:t xml:space="preserve">in a </w:t>
      </w:r>
      <w:r w:rsidR="002C30E6">
        <w:rPr>
          <w:rFonts w:ascii="Times New Roman" w:eastAsia="Times New Roman" w:hAnsi="Times New Roman" w:cs="Times New Roman"/>
          <w:sz w:val="24"/>
          <w:szCs w:val="24"/>
          <w:lang w:eastAsia="hr-HR"/>
        </w:rPr>
        <w:t>S</w:t>
      </w:r>
      <w:r w:rsidR="00FA1795" w:rsidRPr="00B12461">
        <w:rPr>
          <w:rFonts w:ascii="Times New Roman" w:eastAsia="Times New Roman" w:hAnsi="Times New Roman" w:cs="Times New Roman"/>
          <w:sz w:val="24"/>
          <w:szCs w:val="24"/>
          <w:lang w:eastAsia="hr-HR"/>
        </w:rPr>
        <w:t xml:space="preserve">tate which is not an EEA Member State. </w:t>
      </w:r>
    </w:p>
    <w:p w:rsidR="00263D6B" w:rsidRPr="00C73499" w:rsidRDefault="00263D6B" w:rsidP="00EC087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employer shall also report any change of  those data.</w:t>
      </w:r>
    </w:p>
    <w:p w:rsidR="00BE0E38" w:rsidRPr="00BE0E38" w:rsidRDefault="00BE0E38" w:rsidP="00BE0E38">
      <w:pPr>
        <w:spacing w:before="100" w:beforeAutospacing="1" w:after="100" w:afterAutospacing="1" w:line="240" w:lineRule="auto"/>
        <w:rPr>
          <w:rFonts w:ascii="Times New Roman" w:eastAsia="Times New Roman" w:hAnsi="Times New Roman" w:cs="Times New Roman"/>
          <w:sz w:val="24"/>
          <w:szCs w:val="24"/>
          <w:lang w:eastAsia="hr-HR"/>
        </w:rPr>
      </w:pPr>
      <w:r w:rsidRPr="00BE0E38">
        <w:rPr>
          <w:rFonts w:ascii="Times New Roman" w:eastAsia="Times New Roman" w:hAnsi="Times New Roman" w:cs="Times New Roman"/>
          <w:b/>
          <w:bCs/>
          <w:sz w:val="24"/>
          <w:szCs w:val="24"/>
          <w:lang w:eastAsia="hr-HR"/>
        </w:rPr>
        <w:t>Responsibility of the employer in the case of non-compliance</w:t>
      </w:r>
    </w:p>
    <w:p w:rsidR="00BE0E38" w:rsidRDefault="00BE0E38" w:rsidP="00EC087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E0E38">
        <w:rPr>
          <w:rFonts w:ascii="Times New Roman" w:eastAsia="Times New Roman" w:hAnsi="Times New Roman" w:cs="Times New Roman"/>
          <w:sz w:val="24"/>
          <w:szCs w:val="24"/>
          <w:lang w:eastAsia="hr-HR"/>
        </w:rPr>
        <w:t xml:space="preserve">Inspectional supervision of the implementation of provisions relating to the conditions of work and the rights of posted workers is carried out by the state administration body competent for the labour inspection, that is the </w:t>
      </w:r>
      <w:r w:rsidR="00781ADC">
        <w:rPr>
          <w:rFonts w:ascii="Times New Roman" w:eastAsia="Times New Roman" w:hAnsi="Times New Roman" w:cs="Times New Roman"/>
          <w:sz w:val="24"/>
          <w:szCs w:val="24"/>
          <w:lang w:eastAsia="hr-HR"/>
        </w:rPr>
        <w:t>State Inspectorate</w:t>
      </w:r>
      <w:r w:rsidRPr="00BE0E38">
        <w:rPr>
          <w:rFonts w:ascii="Times New Roman" w:eastAsia="Times New Roman" w:hAnsi="Times New Roman" w:cs="Times New Roman"/>
          <w:sz w:val="24"/>
          <w:szCs w:val="24"/>
          <w:lang w:eastAsia="hr-HR"/>
        </w:rPr>
        <w:t>.</w:t>
      </w:r>
    </w:p>
    <w:p w:rsidR="00781ADC" w:rsidRDefault="00781ADC" w:rsidP="00781ADC">
      <w:pPr>
        <w:spacing w:after="0" w:line="240" w:lineRule="auto"/>
        <w:rPr>
          <w:rStyle w:val="Strong"/>
          <w:rFonts w:ascii="Times New Roman" w:hAnsi="Times New Roman" w:cs="Times New Roman"/>
          <w:color w:val="424242"/>
          <w:sz w:val="24"/>
          <w:szCs w:val="24"/>
        </w:rPr>
      </w:pPr>
      <w:r w:rsidRPr="00EE08C2">
        <w:rPr>
          <w:rStyle w:val="Strong"/>
          <w:rFonts w:ascii="Times New Roman" w:hAnsi="Times New Roman" w:cs="Times New Roman"/>
          <w:color w:val="424242"/>
          <w:sz w:val="24"/>
          <w:szCs w:val="24"/>
        </w:rPr>
        <w:t>Državni inspektorat</w:t>
      </w:r>
    </w:p>
    <w:p w:rsidR="00781ADC" w:rsidRDefault="00781ADC" w:rsidP="00781ADC">
      <w:pPr>
        <w:spacing w:after="0" w:line="240" w:lineRule="auto"/>
        <w:rPr>
          <w:rFonts w:ascii="Times New Roman" w:hAnsi="Times New Roman" w:cs="Times New Roman"/>
          <w:sz w:val="24"/>
          <w:szCs w:val="24"/>
        </w:rPr>
      </w:pPr>
      <w:r w:rsidRPr="00EE08C2">
        <w:rPr>
          <w:rFonts w:ascii="Times New Roman" w:hAnsi="Times New Roman" w:cs="Times New Roman"/>
          <w:color w:val="424242"/>
          <w:sz w:val="24"/>
          <w:szCs w:val="24"/>
        </w:rPr>
        <w:t>Šubićeva 29, 10 000 Zagreb</w:t>
      </w:r>
      <w:r w:rsidR="00B311B0">
        <w:rPr>
          <w:rFonts w:ascii="Times New Roman" w:hAnsi="Times New Roman" w:cs="Times New Roman"/>
          <w:color w:val="424242"/>
          <w:sz w:val="24"/>
          <w:szCs w:val="24"/>
        </w:rPr>
        <w:t xml:space="preserve">, </w:t>
      </w:r>
      <w:r>
        <w:rPr>
          <w:rFonts w:ascii="Times New Roman" w:hAnsi="Times New Roman" w:cs="Times New Roman"/>
          <w:color w:val="424242"/>
          <w:sz w:val="24"/>
          <w:szCs w:val="24"/>
        </w:rPr>
        <w:t>Hrvatska</w:t>
      </w:r>
    </w:p>
    <w:p w:rsidR="00781ADC" w:rsidRDefault="00781ADC" w:rsidP="00781ADC">
      <w:pPr>
        <w:spacing w:after="0" w:line="240" w:lineRule="auto"/>
        <w:rPr>
          <w:rFonts w:ascii="Times New Roman" w:hAnsi="Times New Roman" w:cs="Times New Roman"/>
          <w:sz w:val="24"/>
          <w:szCs w:val="24"/>
        </w:rPr>
      </w:pPr>
      <w:r w:rsidRPr="00EE08C2">
        <w:rPr>
          <w:rFonts w:ascii="Times New Roman" w:hAnsi="Times New Roman" w:cs="Times New Roman"/>
          <w:sz w:val="24"/>
          <w:szCs w:val="24"/>
        </w:rPr>
        <w:t>tel:</w:t>
      </w:r>
      <w:r w:rsidRPr="00EE08C2">
        <w:rPr>
          <w:rFonts w:ascii="Times New Roman" w:eastAsia="Times New Roman" w:hAnsi="Times New Roman" w:cs="Times New Roman"/>
          <w:sz w:val="24"/>
          <w:szCs w:val="24"/>
          <w:lang w:eastAsia="hr-HR"/>
        </w:rPr>
        <w:t xml:space="preserve"> </w:t>
      </w:r>
      <w:r w:rsidRPr="00C73499">
        <w:rPr>
          <w:rFonts w:ascii="Times New Roman" w:eastAsia="Times New Roman" w:hAnsi="Times New Roman" w:cs="Times New Roman"/>
          <w:sz w:val="24"/>
          <w:szCs w:val="24"/>
          <w:lang w:eastAsia="hr-HR"/>
        </w:rPr>
        <w:t xml:space="preserve">+385 1 </w:t>
      </w:r>
      <w:r w:rsidRPr="00EE08C2">
        <w:rPr>
          <w:rFonts w:ascii="Times New Roman" w:hAnsi="Times New Roman" w:cs="Times New Roman"/>
          <w:sz w:val="24"/>
          <w:szCs w:val="24"/>
        </w:rPr>
        <w:t>23 75 100</w:t>
      </w:r>
    </w:p>
    <w:p w:rsidR="00781ADC" w:rsidRDefault="00781ADC" w:rsidP="00781ADC">
      <w:pPr>
        <w:spacing w:after="0" w:line="240" w:lineRule="auto"/>
        <w:rPr>
          <w:rFonts w:ascii="Times New Roman" w:hAnsi="Times New Roman" w:cs="Times New Roman"/>
          <w:sz w:val="24"/>
          <w:szCs w:val="24"/>
        </w:rPr>
      </w:pPr>
      <w:r w:rsidRPr="00EE08C2">
        <w:rPr>
          <w:rFonts w:ascii="Times New Roman" w:hAnsi="Times New Roman" w:cs="Times New Roman"/>
          <w:sz w:val="24"/>
          <w:szCs w:val="24"/>
        </w:rPr>
        <w:t xml:space="preserve">e-mail  address: </w:t>
      </w:r>
      <w:hyperlink r:id="rId18" w:history="1">
        <w:r w:rsidRPr="00EE08C2">
          <w:rPr>
            <w:rStyle w:val="Hyperlink"/>
            <w:rFonts w:ascii="Times New Roman" w:hAnsi="Times New Roman" w:cs="Times New Roman"/>
            <w:color w:val="auto"/>
            <w:sz w:val="24"/>
            <w:szCs w:val="24"/>
          </w:rPr>
          <w:t>prijave@dirh.hr</w:t>
        </w:r>
      </w:hyperlink>
    </w:p>
    <w:p w:rsidR="00781ADC" w:rsidRDefault="00781ADC" w:rsidP="00781ADC">
      <w:pPr>
        <w:spacing w:after="0" w:line="240" w:lineRule="auto"/>
        <w:rPr>
          <w:rFonts w:ascii="Lucida Sans Unicode" w:hAnsi="Lucida Sans Unicode" w:cs="Lucida Sans Unicode"/>
          <w:b/>
          <w:bCs/>
          <w:color w:val="424242"/>
          <w:sz w:val="21"/>
          <w:szCs w:val="21"/>
        </w:rPr>
      </w:pPr>
    </w:p>
    <w:p w:rsidR="00781ADC" w:rsidRPr="008869F0" w:rsidRDefault="00781ADC" w:rsidP="00781ADC">
      <w:pPr>
        <w:spacing w:after="0" w:line="240" w:lineRule="auto"/>
        <w:rPr>
          <w:rFonts w:ascii="Times New Roman" w:hAnsi="Times New Roman" w:cs="Times New Roman"/>
          <w:sz w:val="24"/>
          <w:szCs w:val="24"/>
          <w:u w:val="single"/>
        </w:rPr>
      </w:pPr>
      <w:r w:rsidRPr="008869F0">
        <w:rPr>
          <w:rFonts w:ascii="Times New Roman" w:hAnsi="Times New Roman" w:cs="Times New Roman"/>
          <w:b/>
          <w:bCs/>
          <w:sz w:val="24"/>
          <w:szCs w:val="24"/>
        </w:rPr>
        <w:t>Labour inspection e- mail address</w:t>
      </w:r>
      <w:r w:rsidRPr="008869F0">
        <w:rPr>
          <w:rFonts w:ascii="Times New Roman" w:hAnsi="Times New Roman" w:cs="Times New Roman"/>
          <w:sz w:val="24"/>
          <w:szCs w:val="24"/>
        </w:rPr>
        <w:t>:  </w:t>
      </w:r>
      <w:hyperlink r:id="rId19" w:history="1">
        <w:r w:rsidRPr="008869F0">
          <w:rPr>
            <w:rFonts w:ascii="Times New Roman" w:hAnsi="Times New Roman" w:cs="Times New Roman"/>
            <w:sz w:val="24"/>
            <w:szCs w:val="24"/>
            <w:u w:val="single"/>
          </w:rPr>
          <w:t>prijave@dirh.hr</w:t>
        </w:r>
      </w:hyperlink>
    </w:p>
    <w:p w:rsidR="004F6FAC" w:rsidRPr="008869F0" w:rsidRDefault="004F6FAC" w:rsidP="00781ADC">
      <w:pPr>
        <w:spacing w:after="0" w:line="240" w:lineRule="auto"/>
        <w:rPr>
          <w:rFonts w:ascii="Times New Roman" w:hAnsi="Times New Roman" w:cs="Times New Roman"/>
          <w:sz w:val="24"/>
          <w:szCs w:val="24"/>
        </w:rPr>
      </w:pPr>
    </w:p>
    <w:p w:rsidR="00781ADC" w:rsidRPr="008869F0" w:rsidRDefault="00781ADC" w:rsidP="00781ADC">
      <w:pPr>
        <w:spacing w:after="0" w:line="240" w:lineRule="auto"/>
        <w:rPr>
          <w:rFonts w:ascii="Times New Roman" w:hAnsi="Times New Roman" w:cs="Times New Roman"/>
          <w:sz w:val="24"/>
          <w:szCs w:val="24"/>
        </w:rPr>
      </w:pPr>
      <w:r w:rsidRPr="008869F0">
        <w:rPr>
          <w:rFonts w:ascii="Times New Roman" w:hAnsi="Times New Roman" w:cs="Times New Roman"/>
          <w:sz w:val="24"/>
          <w:szCs w:val="24"/>
        </w:rPr>
        <w:t>Dežurni inspektor za zaštitu na radu: +</w:t>
      </w:r>
      <w:r w:rsidRPr="008869F0">
        <w:rPr>
          <w:rFonts w:ascii="Times New Roman" w:eastAsia="Times New Roman" w:hAnsi="Times New Roman" w:cs="Times New Roman"/>
          <w:sz w:val="24"/>
          <w:szCs w:val="24"/>
          <w:lang w:eastAsia="hr-HR"/>
        </w:rPr>
        <w:t xml:space="preserve">385 1 </w:t>
      </w:r>
      <w:r w:rsidRPr="008869F0">
        <w:rPr>
          <w:rFonts w:ascii="Times New Roman" w:hAnsi="Times New Roman" w:cs="Times New Roman"/>
          <w:sz w:val="24"/>
          <w:szCs w:val="24"/>
        </w:rPr>
        <w:t>23 75 152      (health and safety issues)</w:t>
      </w:r>
    </w:p>
    <w:p w:rsidR="00415D73" w:rsidRPr="008869F0" w:rsidRDefault="00781ADC" w:rsidP="00415D73">
      <w:pPr>
        <w:spacing w:after="0" w:line="240" w:lineRule="auto"/>
        <w:rPr>
          <w:rFonts w:ascii="Times New Roman" w:hAnsi="Times New Roman" w:cs="Times New Roman"/>
          <w:sz w:val="24"/>
          <w:szCs w:val="24"/>
        </w:rPr>
      </w:pPr>
      <w:r w:rsidRPr="008869F0">
        <w:rPr>
          <w:rFonts w:ascii="Times New Roman" w:hAnsi="Times New Roman" w:cs="Times New Roman"/>
          <w:sz w:val="24"/>
          <w:szCs w:val="24"/>
        </w:rPr>
        <w:t>Dežurni inspektor za područje radnih odnosa: +</w:t>
      </w:r>
      <w:r w:rsidRPr="008869F0">
        <w:rPr>
          <w:rFonts w:ascii="Times New Roman" w:eastAsia="Times New Roman" w:hAnsi="Times New Roman" w:cs="Times New Roman"/>
          <w:sz w:val="24"/>
          <w:szCs w:val="24"/>
          <w:lang w:eastAsia="hr-HR"/>
        </w:rPr>
        <w:t xml:space="preserve">385 1 </w:t>
      </w:r>
      <w:r w:rsidRPr="008869F0">
        <w:rPr>
          <w:rFonts w:ascii="Times New Roman" w:hAnsi="Times New Roman" w:cs="Times New Roman"/>
          <w:sz w:val="24"/>
          <w:szCs w:val="24"/>
        </w:rPr>
        <w:t>23 75 155  (labour conditions issues)</w:t>
      </w:r>
    </w:p>
    <w:p w:rsidR="002B0866" w:rsidRDefault="00BE0E38" w:rsidP="00415D73">
      <w:pPr>
        <w:spacing w:before="100" w:beforeAutospacing="1" w:after="100" w:afterAutospacing="1" w:line="240" w:lineRule="auto"/>
        <w:jc w:val="both"/>
      </w:pPr>
      <w:r w:rsidRPr="00BE0E38">
        <w:rPr>
          <w:rFonts w:ascii="Times New Roman" w:eastAsia="Times New Roman" w:hAnsi="Times New Roman" w:cs="Times New Roman"/>
          <w:sz w:val="24"/>
          <w:szCs w:val="24"/>
          <w:lang w:eastAsia="hr-HR"/>
        </w:rPr>
        <w:t>Competent inspection body can impose a fine/penalty on the employer, in accordance to the provisions of the Labour Act (Official Gazette No 93/2014): Part VII. Administrative measures (Article 226) and Part VIII. Penal</w:t>
      </w:r>
      <w:r w:rsidR="00415D73">
        <w:rPr>
          <w:rFonts w:ascii="Times New Roman" w:eastAsia="Times New Roman" w:hAnsi="Times New Roman" w:cs="Times New Roman"/>
          <w:sz w:val="24"/>
          <w:szCs w:val="24"/>
          <w:lang w:eastAsia="hr-HR"/>
        </w:rPr>
        <w:t xml:space="preserve"> provisions (Articles 227-231).</w:t>
      </w:r>
      <w:r w:rsidR="00415D73">
        <w:t xml:space="preserve"> </w:t>
      </w:r>
    </w:p>
    <w:tbl>
      <w:tblPr>
        <w:tblStyle w:val="TableGrid"/>
        <w:tblW w:w="0" w:type="auto"/>
        <w:tblInd w:w="108" w:type="dxa"/>
        <w:tblLook w:val="04A0" w:firstRow="1" w:lastRow="0" w:firstColumn="1" w:lastColumn="0" w:noHBand="0" w:noVBand="1"/>
      </w:tblPr>
      <w:tblGrid>
        <w:gridCol w:w="9180"/>
      </w:tblGrid>
      <w:tr w:rsidR="00A67301" w:rsidRPr="00964383" w:rsidTr="008266C9">
        <w:trPr>
          <w:trHeight w:val="394"/>
        </w:trPr>
        <w:tc>
          <w:tcPr>
            <w:tcW w:w="9180" w:type="dxa"/>
          </w:tcPr>
          <w:p w:rsidR="00A67301" w:rsidRPr="00964383" w:rsidRDefault="00A67301" w:rsidP="008266C9">
            <w:pPr>
              <w:rPr>
                <w:rFonts w:ascii="Times New Roman" w:hAnsi="Times New Roman" w:cs="Times New Roman"/>
                <w:b/>
                <w:sz w:val="24"/>
                <w:szCs w:val="24"/>
              </w:rPr>
            </w:pPr>
            <w:r w:rsidRPr="00C73499">
              <w:rPr>
                <w:rFonts w:ascii="Times New Roman" w:eastAsia="Times New Roman" w:hAnsi="Times New Roman" w:cs="Times New Roman"/>
                <w:b/>
                <w:bCs/>
                <w:sz w:val="24"/>
                <w:szCs w:val="24"/>
                <w:lang w:eastAsia="hr-HR"/>
              </w:rPr>
              <w:t xml:space="preserve">RULES CONCERNING HIRING OUT OF WORKERS AND THE TERMS AND CONDITIONS APPLICABLE TO TEMPORARY WORKERS </w:t>
            </w:r>
          </w:p>
        </w:tc>
      </w:tr>
    </w:tbl>
    <w:p w:rsidR="00A67301" w:rsidRDefault="00A67301" w:rsidP="00A67301">
      <w:pPr>
        <w:spacing w:after="0" w:line="240" w:lineRule="auto"/>
        <w:rPr>
          <w:rFonts w:ascii="Times New Roman" w:eastAsia="Times New Roman" w:hAnsi="Times New Roman" w:cs="Times New Roman"/>
          <w:sz w:val="24"/>
          <w:szCs w:val="24"/>
          <w:lang w:eastAsia="hr-HR"/>
        </w:rPr>
      </w:pPr>
    </w:p>
    <w:p w:rsidR="00A67301" w:rsidRDefault="00A67301" w:rsidP="00A67301">
      <w:pPr>
        <w:spacing w:after="0"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Legal references:</w:t>
      </w:r>
      <w:r>
        <w:rPr>
          <w:rFonts w:ascii="Times New Roman" w:eastAsia="Times New Roman" w:hAnsi="Times New Roman" w:cs="Times New Roman"/>
          <w:sz w:val="24"/>
          <w:szCs w:val="24"/>
          <w:lang w:eastAsia="hr-HR"/>
        </w:rPr>
        <w:t xml:space="preserve"> </w:t>
      </w:r>
    </w:p>
    <w:p w:rsidR="00A67301" w:rsidRPr="00487AFB" w:rsidRDefault="00A67301" w:rsidP="00A67301">
      <w:pPr>
        <w:pStyle w:val="ListParagraph"/>
        <w:numPr>
          <w:ilvl w:val="1"/>
          <w:numId w:val="8"/>
        </w:numPr>
        <w:spacing w:after="0" w:line="240" w:lineRule="auto"/>
        <w:rPr>
          <w:rFonts w:ascii="Times New Roman" w:eastAsia="Times New Roman" w:hAnsi="Times New Roman" w:cs="Times New Roman"/>
          <w:sz w:val="24"/>
          <w:szCs w:val="24"/>
          <w:lang w:eastAsia="hr-HR"/>
        </w:rPr>
      </w:pPr>
      <w:r w:rsidRPr="00487AFB">
        <w:rPr>
          <w:rFonts w:ascii="Times New Roman" w:eastAsia="Times New Roman" w:hAnsi="Times New Roman" w:cs="Times New Roman"/>
          <w:sz w:val="24"/>
          <w:szCs w:val="24"/>
          <w:lang w:eastAsia="hr-HR"/>
        </w:rPr>
        <w:t>Labour Act – PART 6 TEMPORARY EMPLOYMENT, Articles 44-52 and</w:t>
      </w:r>
    </w:p>
    <w:p w:rsidR="00A67301" w:rsidRPr="00487AFB" w:rsidRDefault="00A67301" w:rsidP="00A67301">
      <w:pPr>
        <w:pStyle w:val="ListParagraph"/>
        <w:numPr>
          <w:ilvl w:val="1"/>
          <w:numId w:val="8"/>
        </w:numPr>
        <w:spacing w:after="0" w:line="240" w:lineRule="auto"/>
        <w:rPr>
          <w:rFonts w:ascii="Times New Roman" w:eastAsia="Times New Roman" w:hAnsi="Times New Roman" w:cs="Times New Roman"/>
          <w:sz w:val="24"/>
          <w:szCs w:val="24"/>
          <w:lang w:eastAsia="hr-HR"/>
        </w:rPr>
      </w:pPr>
      <w:r w:rsidRPr="00487AFB">
        <w:rPr>
          <w:rFonts w:ascii="Times New Roman" w:eastAsia="Times New Roman" w:hAnsi="Times New Roman" w:cs="Times New Roman"/>
          <w:sz w:val="24"/>
          <w:szCs w:val="24"/>
          <w:lang w:eastAsia="hr-HR"/>
        </w:rPr>
        <w:t>Foreigners Act</w:t>
      </w:r>
    </w:p>
    <w:p w:rsidR="00A67301" w:rsidRDefault="00A67301" w:rsidP="00A67301">
      <w:pPr>
        <w:pStyle w:val="Heading2"/>
        <w:spacing w:line="240" w:lineRule="auto"/>
        <w:jc w:val="both"/>
        <w:rPr>
          <w:b w:val="0"/>
          <w:color w:val="auto"/>
        </w:rPr>
      </w:pPr>
      <w:r w:rsidRPr="00290E8A">
        <w:rPr>
          <w:rFonts w:ascii="Times New Roman" w:eastAsia="Times New Roman" w:hAnsi="Times New Roman" w:cs="Times New Roman"/>
          <w:b w:val="0"/>
          <w:color w:val="auto"/>
          <w:sz w:val="24"/>
          <w:szCs w:val="24"/>
          <w:lang w:eastAsia="hr-HR"/>
        </w:rPr>
        <w:t xml:space="preserve">Pursuant to the Foreigners Act, for the duration of posting, working conditions which include minimum wage, including increased wages for overtime, the prescribed maximum duration of working hours and the minimum duration of rest, minimum duration of paid annual leave, health and safety at work, protective measures for work of pregnant women, women who have recently given birth or are breastfeeding and minors,  conditions of supply of workers by  temporary agency, rules prohibiting discrimination and for protection and promotion of gender equality </w:t>
      </w:r>
      <w:r w:rsidRPr="00290E8A">
        <w:rPr>
          <w:rFonts w:ascii="Times New Roman" w:eastAsia="Times New Roman" w:hAnsi="Times New Roman" w:cs="Times New Roman"/>
          <w:b w:val="0"/>
          <w:bCs w:val="0"/>
          <w:color w:val="auto"/>
          <w:sz w:val="24"/>
          <w:szCs w:val="24"/>
          <w:lang w:eastAsia="hr-HR"/>
        </w:rPr>
        <w:t>are also guaranteed to posted workers assigned through temporary employment agencies.</w:t>
      </w:r>
      <w:r w:rsidRPr="00290E8A">
        <w:rPr>
          <w:b w:val="0"/>
          <w:color w:val="auto"/>
        </w:rPr>
        <w:t xml:space="preserve"> </w:t>
      </w:r>
    </w:p>
    <w:p w:rsidR="00A67301" w:rsidRPr="00A553A5" w:rsidRDefault="00A67301" w:rsidP="00A67301">
      <w:pPr>
        <w:widowControl w:val="0"/>
        <w:tabs>
          <w:tab w:val="left" w:pos="1209"/>
        </w:tabs>
        <w:autoSpaceDE w:val="0"/>
        <w:autoSpaceDN w:val="0"/>
        <w:spacing w:before="5" w:after="0" w:line="237" w:lineRule="auto"/>
        <w:ind w:right="133"/>
        <w:jc w:val="both"/>
        <w:rPr>
          <w:rFonts w:ascii="Times New Roman" w:hAnsi="Times New Roman" w:cs="Times New Roman"/>
          <w:sz w:val="24"/>
          <w:szCs w:val="24"/>
        </w:rPr>
      </w:pPr>
      <w:r w:rsidRPr="00C73499">
        <w:rPr>
          <w:rFonts w:ascii="Times New Roman" w:eastAsia="Times New Roman" w:hAnsi="Times New Roman" w:cs="Times New Roman"/>
          <w:sz w:val="24"/>
          <w:szCs w:val="24"/>
          <w:lang w:eastAsia="hr-HR"/>
        </w:rPr>
        <w:t>It means that a temporary employment agency, when as an employer post workers to Croatia, has to comply with the minimum standards</w:t>
      </w:r>
      <w:r w:rsidRPr="00C73499">
        <w:rPr>
          <w:rFonts w:ascii="Times New Roman" w:eastAsia="Times New Roman" w:hAnsi="Times New Roman" w:cs="Times New Roman"/>
          <w:b/>
          <w:bCs/>
          <w:sz w:val="24"/>
          <w:szCs w:val="24"/>
          <w:lang w:eastAsia="hr-HR"/>
        </w:rPr>
        <w:t xml:space="preserve"> on employees  protection </w:t>
      </w:r>
      <w:r w:rsidRPr="00C73499">
        <w:rPr>
          <w:rFonts w:ascii="Times New Roman" w:eastAsia="Times New Roman" w:hAnsi="Times New Roman" w:cs="Times New Roman"/>
          <w:sz w:val="24"/>
          <w:szCs w:val="24"/>
          <w:lang w:eastAsia="hr-HR"/>
        </w:rPr>
        <w:t>laid down by legal regulations of the Republic of Croatia, that is, collective agreements which have been declared universally applicable to all employers and workers in a specific area, branch or activity, under a special regulation, unless  those  guaranteed working conditions are more favourably regulated by the regulations of a State in which a temporary employment agency is established.</w:t>
      </w:r>
    </w:p>
    <w:p w:rsidR="00A67301" w:rsidRDefault="00A67301" w:rsidP="00A67301">
      <w:pPr>
        <w:widowControl w:val="0"/>
        <w:tabs>
          <w:tab w:val="left" w:pos="1209"/>
        </w:tabs>
        <w:autoSpaceDE w:val="0"/>
        <w:autoSpaceDN w:val="0"/>
        <w:spacing w:before="1" w:after="0" w:line="237" w:lineRule="auto"/>
        <w:ind w:right="136"/>
        <w:jc w:val="both"/>
        <w:rPr>
          <w:rFonts w:ascii="Times New Roman" w:hAnsi="Times New Roman" w:cs="Times New Roman"/>
          <w:sz w:val="24"/>
          <w:szCs w:val="24"/>
        </w:rPr>
      </w:pPr>
    </w:p>
    <w:p w:rsidR="00A67301" w:rsidRDefault="00A67301" w:rsidP="00A67301">
      <w:pPr>
        <w:widowControl w:val="0"/>
        <w:tabs>
          <w:tab w:val="left" w:pos="1209"/>
        </w:tabs>
        <w:autoSpaceDE w:val="0"/>
        <w:autoSpaceDN w:val="0"/>
        <w:spacing w:before="5" w:after="0" w:line="237" w:lineRule="auto"/>
        <w:ind w:right="133"/>
        <w:jc w:val="both"/>
        <w:rPr>
          <w:rFonts w:ascii="Times New Roman" w:hAnsi="Times New Roman" w:cs="Times New Roman"/>
          <w:b/>
          <w:sz w:val="24"/>
          <w:szCs w:val="24"/>
        </w:rPr>
      </w:pPr>
      <w:r>
        <w:rPr>
          <w:rFonts w:ascii="Times New Roman" w:hAnsi="Times New Roman" w:cs="Times New Roman"/>
          <w:b/>
          <w:sz w:val="24"/>
          <w:szCs w:val="24"/>
        </w:rPr>
        <w:t>Applicable n</w:t>
      </w:r>
      <w:r w:rsidRPr="00A553A5">
        <w:rPr>
          <w:rFonts w:ascii="Times New Roman" w:hAnsi="Times New Roman" w:cs="Times New Roman"/>
          <w:b/>
          <w:sz w:val="24"/>
          <w:szCs w:val="24"/>
        </w:rPr>
        <w:t xml:space="preserve">ational legislation on </w:t>
      </w:r>
      <w:r>
        <w:rPr>
          <w:rFonts w:ascii="Times New Roman" w:hAnsi="Times New Roman" w:cs="Times New Roman"/>
          <w:b/>
          <w:sz w:val="24"/>
          <w:szCs w:val="24"/>
        </w:rPr>
        <w:t xml:space="preserve">wage </w:t>
      </w:r>
      <w:r w:rsidRPr="00A553A5">
        <w:rPr>
          <w:rFonts w:ascii="Times New Roman" w:hAnsi="Times New Roman" w:cs="Times New Roman"/>
          <w:b/>
          <w:sz w:val="24"/>
          <w:szCs w:val="24"/>
        </w:rPr>
        <w:t xml:space="preserve">and guaranteed working conditions for </w:t>
      </w:r>
      <w:r w:rsidRPr="00A553A5">
        <w:rPr>
          <w:rFonts w:ascii="Times New Roman" w:hAnsi="Times New Roman" w:cs="Times New Roman"/>
          <w:b/>
          <w:sz w:val="24"/>
          <w:szCs w:val="24"/>
        </w:rPr>
        <w:lastRenderedPageBreak/>
        <w:t xml:space="preserve">temporary agency workers </w:t>
      </w:r>
    </w:p>
    <w:p w:rsidR="00A67301" w:rsidRDefault="00A67301" w:rsidP="00A67301">
      <w:pPr>
        <w:widowControl w:val="0"/>
        <w:tabs>
          <w:tab w:val="left" w:pos="1209"/>
        </w:tabs>
        <w:autoSpaceDE w:val="0"/>
        <w:autoSpaceDN w:val="0"/>
        <w:spacing w:before="5" w:after="0" w:line="237" w:lineRule="auto"/>
        <w:ind w:right="133"/>
        <w:jc w:val="both"/>
        <w:rPr>
          <w:rFonts w:ascii="Times New Roman" w:hAnsi="Times New Roman" w:cs="Times New Roman"/>
          <w:b/>
          <w:sz w:val="24"/>
          <w:szCs w:val="24"/>
        </w:rPr>
      </w:pPr>
    </w:p>
    <w:p w:rsidR="00A67301" w:rsidRPr="008266C9" w:rsidRDefault="00A67301" w:rsidP="0050743D">
      <w:pPr>
        <w:widowControl w:val="0"/>
        <w:tabs>
          <w:tab w:val="left" w:pos="1209"/>
        </w:tabs>
        <w:autoSpaceDE w:val="0"/>
        <w:autoSpaceDN w:val="0"/>
        <w:spacing w:before="5" w:after="0" w:line="237" w:lineRule="auto"/>
        <w:ind w:right="133"/>
        <w:jc w:val="both"/>
        <w:rPr>
          <w:rFonts w:ascii="Times New Roman" w:hAnsi="Times New Roman" w:cs="Times New Roman"/>
          <w:b/>
          <w:sz w:val="24"/>
          <w:szCs w:val="24"/>
        </w:rPr>
      </w:pPr>
      <w:r w:rsidRPr="00A553A5">
        <w:rPr>
          <w:rFonts w:ascii="Times New Roman" w:hAnsi="Times New Roman" w:cs="Times New Roman"/>
          <w:sz w:val="24"/>
          <w:szCs w:val="24"/>
        </w:rPr>
        <w:t xml:space="preserve">Pay and working time, breaks and rest periods, safety at work protection measures, protection of pregnant workers, parents, adoptive parents and youth, and non-discrimination, in accordance with specific anti-discrimination regulations, applicable to the temporary agency workers may not be lower or less favourable when compared to the remuneration or above listed working conditions </w:t>
      </w:r>
      <w:r w:rsidRPr="008266C9">
        <w:rPr>
          <w:rFonts w:ascii="Times New Roman" w:hAnsi="Times New Roman" w:cs="Times New Roman"/>
          <w:b/>
          <w:sz w:val="24"/>
          <w:szCs w:val="24"/>
        </w:rPr>
        <w:t>applicable to the worker employed with the user undertaking for the performance of the same tasks, which would be applicable to the temporary agency worker should he have concluded an employment contract with the user</w:t>
      </w:r>
      <w:r w:rsidRPr="008266C9">
        <w:rPr>
          <w:rFonts w:ascii="Times New Roman" w:hAnsi="Times New Roman" w:cs="Times New Roman"/>
          <w:b/>
          <w:spacing w:val="-2"/>
          <w:sz w:val="24"/>
          <w:szCs w:val="24"/>
        </w:rPr>
        <w:t xml:space="preserve"> </w:t>
      </w:r>
      <w:r w:rsidRPr="008266C9">
        <w:rPr>
          <w:rFonts w:ascii="Times New Roman" w:hAnsi="Times New Roman" w:cs="Times New Roman"/>
          <w:b/>
          <w:sz w:val="24"/>
          <w:szCs w:val="24"/>
        </w:rPr>
        <w:t>undertaking.</w:t>
      </w:r>
    </w:p>
    <w:p w:rsidR="00A67301" w:rsidRDefault="00A67301" w:rsidP="00A67301">
      <w:pPr>
        <w:widowControl w:val="0"/>
        <w:tabs>
          <w:tab w:val="left" w:pos="1209"/>
        </w:tabs>
        <w:autoSpaceDE w:val="0"/>
        <w:autoSpaceDN w:val="0"/>
        <w:spacing w:before="5" w:after="0" w:line="237" w:lineRule="auto"/>
        <w:ind w:right="133"/>
        <w:jc w:val="both"/>
        <w:rPr>
          <w:rFonts w:ascii="Times New Roman" w:eastAsia="Times New Roman" w:hAnsi="Times New Roman" w:cs="Times New Roman"/>
          <w:sz w:val="24"/>
          <w:szCs w:val="24"/>
          <w:lang w:eastAsia="hr-HR"/>
        </w:rPr>
      </w:pPr>
    </w:p>
    <w:p w:rsidR="00A67301" w:rsidRDefault="00A67301" w:rsidP="00A67301">
      <w:pPr>
        <w:widowControl w:val="0"/>
        <w:tabs>
          <w:tab w:val="left" w:pos="1209"/>
        </w:tabs>
        <w:autoSpaceDE w:val="0"/>
        <w:autoSpaceDN w:val="0"/>
        <w:spacing w:before="5" w:after="0" w:line="237" w:lineRule="auto"/>
        <w:ind w:right="133"/>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It means that a </w:t>
      </w:r>
      <w:r w:rsidR="0050743D">
        <w:rPr>
          <w:rFonts w:ascii="Times New Roman" w:eastAsia="Times New Roman" w:hAnsi="Times New Roman" w:cs="Times New Roman"/>
          <w:sz w:val="24"/>
          <w:szCs w:val="24"/>
          <w:lang w:eastAsia="hr-HR"/>
        </w:rPr>
        <w:t xml:space="preserve">foreign </w:t>
      </w:r>
      <w:r w:rsidRPr="00C73499">
        <w:rPr>
          <w:rFonts w:ascii="Times New Roman" w:eastAsia="Times New Roman" w:hAnsi="Times New Roman" w:cs="Times New Roman"/>
          <w:sz w:val="24"/>
          <w:szCs w:val="24"/>
          <w:lang w:eastAsia="hr-HR"/>
        </w:rPr>
        <w:t>temporary employment agency, when as an employer post workers to Croatia, has to comply with the minimum standards</w:t>
      </w:r>
      <w:r w:rsidRPr="00C73499">
        <w:rPr>
          <w:rFonts w:ascii="Times New Roman" w:eastAsia="Times New Roman" w:hAnsi="Times New Roman" w:cs="Times New Roman"/>
          <w:b/>
          <w:bCs/>
          <w:sz w:val="24"/>
          <w:szCs w:val="24"/>
          <w:lang w:eastAsia="hr-HR"/>
        </w:rPr>
        <w:t xml:space="preserve"> </w:t>
      </w:r>
      <w:r w:rsidRPr="0050743D">
        <w:rPr>
          <w:rFonts w:ascii="Times New Roman" w:eastAsia="Times New Roman" w:hAnsi="Times New Roman" w:cs="Times New Roman"/>
          <w:bCs/>
          <w:sz w:val="24"/>
          <w:szCs w:val="24"/>
          <w:lang w:eastAsia="hr-HR"/>
        </w:rPr>
        <w:t xml:space="preserve">on employees  protection </w:t>
      </w:r>
      <w:r w:rsidRPr="0050743D">
        <w:rPr>
          <w:rFonts w:ascii="Times New Roman" w:eastAsia="Times New Roman" w:hAnsi="Times New Roman" w:cs="Times New Roman"/>
          <w:sz w:val="24"/>
          <w:szCs w:val="24"/>
          <w:lang w:eastAsia="hr-HR"/>
        </w:rPr>
        <w:t>laid down by legal regulations of the Republic of Croatia, that is, collective agreements</w:t>
      </w:r>
      <w:r w:rsidRPr="00C73499">
        <w:rPr>
          <w:rFonts w:ascii="Times New Roman" w:eastAsia="Times New Roman" w:hAnsi="Times New Roman" w:cs="Times New Roman"/>
          <w:sz w:val="24"/>
          <w:szCs w:val="24"/>
          <w:lang w:eastAsia="hr-HR"/>
        </w:rPr>
        <w:t xml:space="preserve"> which have been declared universally applicable to all employers and workers in a specific area, branch or activity, under a special regulation, unless  those  guaranteed working conditions are more favourably regulated by the regulations of a State in which a temporary employment agency is established.</w:t>
      </w:r>
    </w:p>
    <w:p w:rsidR="0050743D" w:rsidRPr="00A553A5" w:rsidRDefault="0050743D" w:rsidP="00A67301">
      <w:pPr>
        <w:widowControl w:val="0"/>
        <w:tabs>
          <w:tab w:val="left" w:pos="1209"/>
        </w:tabs>
        <w:autoSpaceDE w:val="0"/>
        <w:autoSpaceDN w:val="0"/>
        <w:spacing w:before="5" w:after="0" w:line="237" w:lineRule="auto"/>
        <w:ind w:right="133"/>
        <w:jc w:val="both"/>
        <w:rPr>
          <w:rFonts w:ascii="Times New Roman" w:hAnsi="Times New Roman" w:cs="Times New Roman"/>
          <w:sz w:val="24"/>
          <w:szCs w:val="24"/>
        </w:rPr>
      </w:pPr>
    </w:p>
    <w:p w:rsidR="008C592E" w:rsidRPr="005B04FE" w:rsidRDefault="008C592E" w:rsidP="008C592E">
      <w:pPr>
        <w:pStyle w:val="Heading2"/>
        <w:spacing w:line="240" w:lineRule="auto"/>
        <w:jc w:val="center"/>
        <w:rPr>
          <w:rFonts w:ascii="Times New Roman" w:eastAsia="Times New Roman" w:hAnsi="Times New Roman" w:cs="Times New Roman"/>
          <w:bCs w:val="0"/>
          <w:color w:val="auto"/>
          <w:sz w:val="24"/>
          <w:szCs w:val="24"/>
          <w:lang w:eastAsia="hr-HR"/>
        </w:rPr>
      </w:pPr>
      <w:r w:rsidRPr="005B04FE">
        <w:rPr>
          <w:rFonts w:ascii="Times New Roman" w:eastAsia="Times New Roman" w:hAnsi="Times New Roman" w:cs="Times New Roman"/>
          <w:bCs w:val="0"/>
          <w:color w:val="auto"/>
          <w:sz w:val="24"/>
          <w:szCs w:val="24"/>
          <w:lang w:eastAsia="hr-HR"/>
        </w:rPr>
        <w:t>Rules concerning hiring out of workers</w:t>
      </w:r>
    </w:p>
    <w:p w:rsidR="008C592E" w:rsidRPr="00290E8A" w:rsidRDefault="008C592E" w:rsidP="008C592E">
      <w:pPr>
        <w:ind w:left="219" w:right="219"/>
        <w:jc w:val="center"/>
        <w:rPr>
          <w:rFonts w:ascii="Times New Roman" w:hAnsi="Times New Roman" w:cs="Times New Roman"/>
          <w:b/>
          <w:sz w:val="24"/>
          <w:szCs w:val="24"/>
        </w:rPr>
      </w:pPr>
      <w:r w:rsidRPr="00290E8A">
        <w:rPr>
          <w:rFonts w:ascii="Times New Roman" w:hAnsi="Times New Roman" w:cs="Times New Roman"/>
          <w:sz w:val="24"/>
          <w:szCs w:val="24"/>
        </w:rPr>
        <w:t>Temporary employment agency</w:t>
      </w:r>
      <w:r w:rsidRPr="004333C2">
        <w:rPr>
          <w:rFonts w:ascii="Times New Roman" w:hAnsi="Times New Roman" w:cs="Times New Roman"/>
          <w:b/>
          <w:sz w:val="24"/>
          <w:szCs w:val="24"/>
        </w:rPr>
        <w:t xml:space="preserve"> </w:t>
      </w:r>
      <w:r w:rsidRPr="004333C2">
        <w:rPr>
          <w:rFonts w:ascii="Times New Roman" w:hAnsi="Times New Roman" w:cs="Times New Roman"/>
          <w:sz w:val="24"/>
          <w:szCs w:val="24"/>
        </w:rPr>
        <w:t>(Article 44)</w:t>
      </w:r>
    </w:p>
    <w:p w:rsidR="008C592E" w:rsidRPr="00290E8A" w:rsidRDefault="008C592E" w:rsidP="008C592E">
      <w:pPr>
        <w:pStyle w:val="ListParagraph"/>
        <w:widowControl w:val="0"/>
        <w:numPr>
          <w:ilvl w:val="0"/>
          <w:numId w:val="24"/>
        </w:numPr>
        <w:tabs>
          <w:tab w:val="left" w:pos="1204"/>
        </w:tabs>
        <w:autoSpaceDE w:val="0"/>
        <w:autoSpaceDN w:val="0"/>
        <w:spacing w:after="0" w:line="237" w:lineRule="auto"/>
        <w:ind w:right="141"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Temporary employment agency (hereinafter: the agency) means an employer who, based on worker assignment contract, assigns workers to another employer (hereinafter: the user undertaking) to work there</w:t>
      </w:r>
      <w:r w:rsidRPr="00290E8A">
        <w:rPr>
          <w:rFonts w:ascii="Times New Roman" w:hAnsi="Times New Roman" w:cs="Times New Roman"/>
          <w:spacing w:val="-5"/>
          <w:sz w:val="24"/>
          <w:szCs w:val="24"/>
        </w:rPr>
        <w:t xml:space="preserve"> </w:t>
      </w:r>
      <w:r w:rsidRPr="00290E8A">
        <w:rPr>
          <w:rFonts w:ascii="Times New Roman" w:hAnsi="Times New Roman" w:cs="Times New Roman"/>
          <w:sz w:val="24"/>
          <w:szCs w:val="24"/>
        </w:rPr>
        <w:t>temporarily.</w:t>
      </w:r>
    </w:p>
    <w:p w:rsidR="008C592E" w:rsidRPr="00290E8A" w:rsidRDefault="008C592E" w:rsidP="008C592E">
      <w:pPr>
        <w:pStyle w:val="ListParagraph"/>
        <w:widowControl w:val="0"/>
        <w:numPr>
          <w:ilvl w:val="0"/>
          <w:numId w:val="24"/>
        </w:numPr>
        <w:tabs>
          <w:tab w:val="left" w:pos="1204"/>
        </w:tabs>
        <w:autoSpaceDE w:val="0"/>
        <w:autoSpaceDN w:val="0"/>
        <w:spacing w:before="126" w:after="0" w:line="240" w:lineRule="auto"/>
        <w:ind w:right="137"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Within the meaning of this Act, an assigned worker means the worker employed by the agency in order to assign him to the user</w:t>
      </w:r>
      <w:r w:rsidRPr="00290E8A">
        <w:rPr>
          <w:rFonts w:ascii="Times New Roman" w:hAnsi="Times New Roman" w:cs="Times New Roman"/>
          <w:spacing w:val="-12"/>
          <w:sz w:val="24"/>
          <w:szCs w:val="24"/>
        </w:rPr>
        <w:t xml:space="preserve"> </w:t>
      </w:r>
      <w:r w:rsidRPr="00290E8A">
        <w:rPr>
          <w:rFonts w:ascii="Times New Roman" w:hAnsi="Times New Roman" w:cs="Times New Roman"/>
          <w:sz w:val="24"/>
          <w:szCs w:val="24"/>
        </w:rPr>
        <w:t>undertaking.</w:t>
      </w:r>
    </w:p>
    <w:p w:rsidR="008C592E" w:rsidRPr="00290E8A" w:rsidRDefault="008C592E" w:rsidP="008C592E">
      <w:pPr>
        <w:pStyle w:val="ListParagraph"/>
        <w:widowControl w:val="0"/>
        <w:numPr>
          <w:ilvl w:val="0"/>
          <w:numId w:val="24"/>
        </w:numPr>
        <w:tabs>
          <w:tab w:val="left" w:pos="1204"/>
        </w:tabs>
        <w:autoSpaceDE w:val="0"/>
        <w:autoSpaceDN w:val="0"/>
        <w:spacing w:after="0" w:line="237" w:lineRule="auto"/>
        <w:ind w:right="136"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agency may perform the activity of assigning workers to the user  undertakings provided that it is established in accordance with specific provisions and registered with the ministry responsible for labour affairs (hereinafter: the</w:t>
      </w:r>
      <w:r w:rsidRPr="00290E8A">
        <w:rPr>
          <w:rFonts w:ascii="Times New Roman" w:hAnsi="Times New Roman" w:cs="Times New Roman"/>
          <w:spacing w:val="-7"/>
          <w:sz w:val="24"/>
          <w:szCs w:val="24"/>
        </w:rPr>
        <w:t xml:space="preserve"> </w:t>
      </w:r>
      <w:r w:rsidRPr="00290E8A">
        <w:rPr>
          <w:rFonts w:ascii="Times New Roman" w:hAnsi="Times New Roman" w:cs="Times New Roman"/>
          <w:sz w:val="24"/>
          <w:szCs w:val="24"/>
        </w:rPr>
        <w:t>Ministry).</w:t>
      </w:r>
    </w:p>
    <w:p w:rsidR="008C592E" w:rsidRPr="00290E8A" w:rsidRDefault="008C592E" w:rsidP="008C592E">
      <w:pPr>
        <w:pStyle w:val="ListParagraph"/>
        <w:widowControl w:val="0"/>
        <w:numPr>
          <w:ilvl w:val="0"/>
          <w:numId w:val="24"/>
        </w:numPr>
        <w:tabs>
          <w:tab w:val="left" w:pos="1204"/>
        </w:tabs>
        <w:autoSpaceDE w:val="0"/>
        <w:autoSpaceDN w:val="0"/>
        <w:spacing w:after="0" w:line="240" w:lineRule="auto"/>
        <w:ind w:right="131"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In addition to the activities referred to in paragraph 1 of this Article, the agency may perform economic activities pertaining to employment provided that it holds an appropriate license under specific</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provisions.</w:t>
      </w:r>
    </w:p>
    <w:p w:rsidR="008C592E" w:rsidRPr="00290E8A" w:rsidRDefault="008C592E" w:rsidP="008C592E">
      <w:pPr>
        <w:pStyle w:val="ListParagraph"/>
        <w:widowControl w:val="0"/>
        <w:numPr>
          <w:ilvl w:val="0"/>
          <w:numId w:val="24"/>
        </w:numPr>
        <w:tabs>
          <w:tab w:val="left" w:pos="1204"/>
        </w:tabs>
        <w:autoSpaceDE w:val="0"/>
        <w:autoSpaceDN w:val="0"/>
        <w:spacing w:after="0" w:line="237" w:lineRule="auto"/>
        <w:ind w:right="144"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agency may not perform the activities referred to in paragraph 1 of this Article prior to the registration with the appropriate Ministry's</w:t>
      </w:r>
      <w:r w:rsidRPr="00290E8A">
        <w:rPr>
          <w:rFonts w:ascii="Times New Roman" w:hAnsi="Times New Roman" w:cs="Times New Roman"/>
          <w:spacing w:val="-5"/>
          <w:sz w:val="24"/>
          <w:szCs w:val="24"/>
        </w:rPr>
        <w:t xml:space="preserve"> </w:t>
      </w:r>
      <w:r w:rsidRPr="00290E8A">
        <w:rPr>
          <w:rFonts w:ascii="Times New Roman" w:hAnsi="Times New Roman" w:cs="Times New Roman"/>
          <w:sz w:val="24"/>
          <w:szCs w:val="24"/>
        </w:rPr>
        <w:t>registry.</w:t>
      </w:r>
    </w:p>
    <w:p w:rsidR="008C592E" w:rsidRPr="00290E8A" w:rsidRDefault="008C592E" w:rsidP="008C592E">
      <w:pPr>
        <w:pStyle w:val="ListParagraph"/>
        <w:widowControl w:val="0"/>
        <w:numPr>
          <w:ilvl w:val="0"/>
          <w:numId w:val="24"/>
        </w:numPr>
        <w:tabs>
          <w:tab w:val="left" w:pos="1204"/>
        </w:tabs>
        <w:autoSpaceDE w:val="0"/>
        <w:autoSpaceDN w:val="0"/>
        <w:spacing w:after="0" w:line="240" w:lineRule="auto"/>
        <w:ind w:right="138"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 xml:space="preserve">While performing the activities referred to in paragraph 1 of this Article, the agency may not charge the worker a fee for being assigned to the user undertaking or a fee  for the entry into an employment contract between </w:t>
      </w:r>
      <w:r w:rsidRPr="00290E8A">
        <w:rPr>
          <w:rFonts w:ascii="Times New Roman" w:hAnsi="Times New Roman" w:cs="Times New Roman"/>
          <w:spacing w:val="2"/>
          <w:sz w:val="24"/>
          <w:szCs w:val="24"/>
        </w:rPr>
        <w:t xml:space="preserve">the </w:t>
      </w:r>
      <w:r w:rsidRPr="00290E8A">
        <w:rPr>
          <w:rFonts w:ascii="Times New Roman" w:hAnsi="Times New Roman" w:cs="Times New Roman"/>
          <w:sz w:val="24"/>
          <w:szCs w:val="24"/>
        </w:rPr>
        <w:t>assigned worker and the user undertaking.</w:t>
      </w:r>
    </w:p>
    <w:p w:rsidR="008C592E" w:rsidRPr="00290E8A" w:rsidRDefault="008C592E" w:rsidP="008C592E">
      <w:pPr>
        <w:pStyle w:val="ListParagraph"/>
        <w:widowControl w:val="0"/>
        <w:numPr>
          <w:ilvl w:val="0"/>
          <w:numId w:val="24"/>
        </w:numPr>
        <w:tabs>
          <w:tab w:val="left" w:pos="1202"/>
        </w:tabs>
        <w:autoSpaceDE w:val="0"/>
        <w:autoSpaceDN w:val="0"/>
        <w:spacing w:after="0" w:line="237" w:lineRule="auto"/>
        <w:ind w:right="118" w:firstLine="701"/>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agency shall deliver to the Ministry the statistical data on the activities referred to in paragraph 1 of this</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Article.</w:t>
      </w:r>
    </w:p>
    <w:p w:rsidR="008C592E" w:rsidRPr="00290E8A" w:rsidRDefault="008C592E" w:rsidP="008C592E">
      <w:pPr>
        <w:pStyle w:val="ListParagraph"/>
        <w:widowControl w:val="0"/>
        <w:numPr>
          <w:ilvl w:val="0"/>
          <w:numId w:val="24"/>
        </w:numPr>
        <w:tabs>
          <w:tab w:val="left" w:pos="1202"/>
        </w:tabs>
        <w:autoSpaceDE w:val="0"/>
        <w:autoSpaceDN w:val="0"/>
        <w:spacing w:after="0" w:line="237" w:lineRule="auto"/>
        <w:ind w:right="120" w:firstLine="701"/>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Minister shall stipulate the contents and the method of and time limits for the submission of data referred to in paragraph 7 of this Article by virtue of an</w:t>
      </w:r>
      <w:r w:rsidRPr="00290E8A">
        <w:rPr>
          <w:rFonts w:ascii="Times New Roman" w:hAnsi="Times New Roman" w:cs="Times New Roman"/>
          <w:spacing w:val="-12"/>
          <w:sz w:val="24"/>
          <w:szCs w:val="24"/>
        </w:rPr>
        <w:t xml:space="preserve"> </w:t>
      </w:r>
      <w:r w:rsidRPr="00290E8A">
        <w:rPr>
          <w:rFonts w:ascii="Times New Roman" w:hAnsi="Times New Roman" w:cs="Times New Roman"/>
          <w:sz w:val="24"/>
          <w:szCs w:val="24"/>
        </w:rPr>
        <w:t>ordinance.</w:t>
      </w:r>
    </w:p>
    <w:p w:rsidR="008C592E" w:rsidRDefault="008C592E" w:rsidP="008C592E">
      <w:pPr>
        <w:spacing w:after="0"/>
        <w:ind w:left="219" w:right="219"/>
        <w:jc w:val="center"/>
        <w:rPr>
          <w:rFonts w:ascii="Times New Roman" w:hAnsi="Times New Roman" w:cs="Times New Roman"/>
          <w:sz w:val="24"/>
          <w:szCs w:val="24"/>
        </w:rPr>
      </w:pPr>
    </w:p>
    <w:p w:rsidR="008C592E" w:rsidRPr="004333C2" w:rsidRDefault="008C592E" w:rsidP="008C592E">
      <w:pPr>
        <w:spacing w:after="0"/>
        <w:ind w:left="219" w:right="219"/>
        <w:jc w:val="center"/>
        <w:rPr>
          <w:rFonts w:ascii="Times New Roman" w:hAnsi="Times New Roman" w:cs="Times New Roman"/>
          <w:sz w:val="24"/>
          <w:szCs w:val="24"/>
        </w:rPr>
      </w:pPr>
      <w:r w:rsidRPr="00290E8A">
        <w:rPr>
          <w:rFonts w:ascii="Times New Roman" w:hAnsi="Times New Roman" w:cs="Times New Roman"/>
          <w:sz w:val="24"/>
          <w:szCs w:val="24"/>
        </w:rPr>
        <w:t>Worker assignment contract</w:t>
      </w:r>
      <w:r w:rsidRPr="004333C2">
        <w:rPr>
          <w:rFonts w:ascii="Times New Roman" w:hAnsi="Times New Roman" w:cs="Times New Roman"/>
          <w:b/>
          <w:sz w:val="24"/>
          <w:szCs w:val="24"/>
        </w:rPr>
        <w:t xml:space="preserve"> </w:t>
      </w:r>
      <w:r w:rsidRPr="004333C2">
        <w:rPr>
          <w:rFonts w:ascii="Times New Roman" w:hAnsi="Times New Roman" w:cs="Times New Roman"/>
          <w:sz w:val="24"/>
          <w:szCs w:val="24"/>
        </w:rPr>
        <w:t>(Article 45)</w:t>
      </w:r>
    </w:p>
    <w:p w:rsidR="008C592E" w:rsidRPr="00290E8A" w:rsidRDefault="008C592E" w:rsidP="008C592E">
      <w:pPr>
        <w:pStyle w:val="ListParagraph"/>
        <w:widowControl w:val="0"/>
        <w:numPr>
          <w:ilvl w:val="0"/>
          <w:numId w:val="23"/>
        </w:numPr>
        <w:tabs>
          <w:tab w:val="left" w:pos="1202"/>
        </w:tabs>
        <w:autoSpaceDE w:val="0"/>
        <w:autoSpaceDN w:val="0"/>
        <w:spacing w:before="1" w:after="0" w:line="240" w:lineRule="auto"/>
        <w:ind w:right="124" w:firstLine="689"/>
        <w:contextualSpacing w:val="0"/>
        <w:jc w:val="both"/>
        <w:rPr>
          <w:rFonts w:ascii="Times New Roman" w:hAnsi="Times New Roman" w:cs="Times New Roman"/>
          <w:sz w:val="24"/>
          <w:szCs w:val="24"/>
        </w:rPr>
      </w:pPr>
      <w:r w:rsidRPr="00290E8A">
        <w:rPr>
          <w:rFonts w:ascii="Times New Roman" w:hAnsi="Times New Roman" w:cs="Times New Roman"/>
          <w:sz w:val="24"/>
          <w:szCs w:val="24"/>
        </w:rPr>
        <w:t>A worker assignment contract between the agency and the user undertaking shall be in written</w:t>
      </w:r>
      <w:r w:rsidRPr="00290E8A">
        <w:rPr>
          <w:rFonts w:ascii="Times New Roman" w:hAnsi="Times New Roman" w:cs="Times New Roman"/>
          <w:spacing w:val="-2"/>
          <w:sz w:val="24"/>
          <w:szCs w:val="24"/>
        </w:rPr>
        <w:t xml:space="preserve"> </w:t>
      </w:r>
      <w:r w:rsidRPr="00290E8A">
        <w:rPr>
          <w:rFonts w:ascii="Times New Roman" w:hAnsi="Times New Roman" w:cs="Times New Roman"/>
          <w:sz w:val="24"/>
          <w:szCs w:val="24"/>
        </w:rPr>
        <w:t>form.</w:t>
      </w:r>
    </w:p>
    <w:p w:rsidR="008C592E" w:rsidRPr="00290E8A" w:rsidRDefault="008C592E" w:rsidP="008C592E">
      <w:pPr>
        <w:pStyle w:val="ListParagraph"/>
        <w:widowControl w:val="0"/>
        <w:numPr>
          <w:ilvl w:val="0"/>
          <w:numId w:val="23"/>
        </w:numPr>
        <w:tabs>
          <w:tab w:val="left" w:pos="1202"/>
        </w:tabs>
        <w:autoSpaceDE w:val="0"/>
        <w:autoSpaceDN w:val="0"/>
        <w:spacing w:after="0" w:line="237" w:lineRule="auto"/>
        <w:ind w:right="121" w:firstLine="701"/>
        <w:contextualSpacing w:val="0"/>
        <w:jc w:val="both"/>
        <w:rPr>
          <w:rFonts w:ascii="Times New Roman" w:hAnsi="Times New Roman" w:cs="Times New Roman"/>
          <w:sz w:val="24"/>
          <w:szCs w:val="24"/>
        </w:rPr>
      </w:pPr>
      <w:r w:rsidRPr="00290E8A">
        <w:rPr>
          <w:rFonts w:ascii="Times New Roman" w:hAnsi="Times New Roman" w:cs="Times New Roman"/>
          <w:sz w:val="24"/>
          <w:szCs w:val="24"/>
        </w:rPr>
        <w:t>In addition to the agency's general terms of operations, the elements of the contract referred to in paragraph 1 of this Article shall</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include:</w:t>
      </w:r>
    </w:p>
    <w:p w:rsidR="008C592E" w:rsidRPr="00290E8A" w:rsidRDefault="008C592E" w:rsidP="008C592E">
      <w:pPr>
        <w:pStyle w:val="ListParagraph"/>
        <w:widowControl w:val="0"/>
        <w:numPr>
          <w:ilvl w:val="1"/>
          <w:numId w:val="25"/>
        </w:numPr>
        <w:tabs>
          <w:tab w:val="left" w:pos="832"/>
        </w:tabs>
        <w:autoSpaceDE w:val="0"/>
        <w:autoSpaceDN w:val="0"/>
        <w:spacing w:after="0" w:line="275"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number of assigned workers required by the user</w:t>
      </w:r>
      <w:r w:rsidRPr="00290E8A">
        <w:rPr>
          <w:rFonts w:ascii="Times New Roman" w:hAnsi="Times New Roman" w:cs="Times New Roman"/>
          <w:spacing w:val="-8"/>
          <w:sz w:val="24"/>
          <w:szCs w:val="24"/>
        </w:rPr>
        <w:t xml:space="preserve"> </w:t>
      </w:r>
      <w:r w:rsidRPr="00290E8A">
        <w:rPr>
          <w:rFonts w:ascii="Times New Roman" w:hAnsi="Times New Roman" w:cs="Times New Roman"/>
          <w:sz w:val="24"/>
          <w:szCs w:val="24"/>
        </w:rPr>
        <w:t>undertaking,</w:t>
      </w:r>
    </w:p>
    <w:p w:rsidR="008C592E" w:rsidRPr="00290E8A" w:rsidRDefault="008C592E" w:rsidP="008C592E">
      <w:pPr>
        <w:pStyle w:val="ListParagraph"/>
        <w:widowControl w:val="0"/>
        <w:numPr>
          <w:ilvl w:val="1"/>
          <w:numId w:val="25"/>
        </w:numPr>
        <w:tabs>
          <w:tab w:val="left" w:pos="832"/>
        </w:tabs>
        <w:autoSpaceDE w:val="0"/>
        <w:autoSpaceDN w:val="0"/>
        <w:spacing w:after="0" w:line="274"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lastRenderedPageBreak/>
        <w:t>the period of</w:t>
      </w:r>
      <w:r w:rsidRPr="00290E8A">
        <w:rPr>
          <w:rFonts w:ascii="Times New Roman" w:hAnsi="Times New Roman" w:cs="Times New Roman"/>
          <w:spacing w:val="-2"/>
          <w:sz w:val="24"/>
          <w:szCs w:val="24"/>
        </w:rPr>
        <w:t xml:space="preserve"> </w:t>
      </w:r>
      <w:r w:rsidRPr="00290E8A">
        <w:rPr>
          <w:rFonts w:ascii="Times New Roman" w:hAnsi="Times New Roman" w:cs="Times New Roman"/>
          <w:sz w:val="24"/>
          <w:szCs w:val="24"/>
        </w:rPr>
        <w:t>assignment,</w:t>
      </w:r>
    </w:p>
    <w:p w:rsidR="008C592E" w:rsidRPr="00290E8A" w:rsidRDefault="008C592E" w:rsidP="008C592E">
      <w:pPr>
        <w:pStyle w:val="ListParagraph"/>
        <w:widowControl w:val="0"/>
        <w:numPr>
          <w:ilvl w:val="1"/>
          <w:numId w:val="25"/>
        </w:numPr>
        <w:tabs>
          <w:tab w:val="left" w:pos="832"/>
        </w:tabs>
        <w:autoSpaceDE w:val="0"/>
        <w:autoSpaceDN w:val="0"/>
        <w:spacing w:after="0" w:line="274"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place of</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work,</w:t>
      </w:r>
    </w:p>
    <w:p w:rsidR="008C592E" w:rsidRPr="00290E8A" w:rsidRDefault="008C592E" w:rsidP="008C592E">
      <w:pPr>
        <w:pStyle w:val="ListParagraph"/>
        <w:widowControl w:val="0"/>
        <w:numPr>
          <w:ilvl w:val="1"/>
          <w:numId w:val="25"/>
        </w:numPr>
        <w:tabs>
          <w:tab w:val="left" w:pos="832"/>
        </w:tabs>
        <w:autoSpaceDE w:val="0"/>
        <w:autoSpaceDN w:val="0"/>
        <w:spacing w:after="0" w:line="274"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works to be performed by assigned</w:t>
      </w:r>
      <w:r w:rsidRPr="00290E8A">
        <w:rPr>
          <w:rFonts w:ascii="Times New Roman" w:hAnsi="Times New Roman" w:cs="Times New Roman"/>
          <w:spacing w:val="-5"/>
          <w:sz w:val="24"/>
          <w:szCs w:val="24"/>
        </w:rPr>
        <w:t xml:space="preserve"> </w:t>
      </w:r>
      <w:r w:rsidRPr="00290E8A">
        <w:rPr>
          <w:rFonts w:ascii="Times New Roman" w:hAnsi="Times New Roman" w:cs="Times New Roman"/>
          <w:sz w:val="24"/>
          <w:szCs w:val="24"/>
        </w:rPr>
        <w:t>workers,</w:t>
      </w:r>
    </w:p>
    <w:p w:rsidR="008C592E" w:rsidRPr="00290E8A" w:rsidRDefault="008C592E" w:rsidP="008C592E">
      <w:pPr>
        <w:pStyle w:val="ListParagraph"/>
        <w:widowControl w:val="0"/>
        <w:numPr>
          <w:ilvl w:val="1"/>
          <w:numId w:val="25"/>
        </w:numPr>
        <w:tabs>
          <w:tab w:val="left" w:pos="832"/>
        </w:tabs>
        <w:autoSpaceDE w:val="0"/>
        <w:autoSpaceDN w:val="0"/>
        <w:spacing w:after="0" w:line="240" w:lineRule="auto"/>
        <w:ind w:right="377"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method and period during which the user undertaking must deliver to the agency the calculation for remuneration to be paid and the regulations applied at the user undertaking for the purpose of determining the remuneration,</w:t>
      </w:r>
      <w:r w:rsidRPr="00290E8A">
        <w:rPr>
          <w:rFonts w:ascii="Times New Roman" w:hAnsi="Times New Roman" w:cs="Times New Roman"/>
          <w:spacing w:val="-9"/>
          <w:sz w:val="24"/>
          <w:szCs w:val="24"/>
        </w:rPr>
        <w:t xml:space="preserve"> </w:t>
      </w:r>
      <w:r w:rsidRPr="00290E8A">
        <w:rPr>
          <w:rFonts w:ascii="Times New Roman" w:hAnsi="Times New Roman" w:cs="Times New Roman"/>
          <w:sz w:val="24"/>
          <w:szCs w:val="24"/>
        </w:rPr>
        <w:t>and</w:t>
      </w:r>
    </w:p>
    <w:p w:rsidR="008C592E" w:rsidRPr="00290E8A" w:rsidRDefault="008C592E" w:rsidP="008C592E">
      <w:pPr>
        <w:pStyle w:val="ListParagraph"/>
        <w:widowControl w:val="0"/>
        <w:numPr>
          <w:ilvl w:val="1"/>
          <w:numId w:val="25"/>
        </w:numPr>
        <w:tabs>
          <w:tab w:val="left" w:pos="832"/>
        </w:tabs>
        <w:autoSpaceDE w:val="0"/>
        <w:autoSpaceDN w:val="0"/>
        <w:spacing w:after="0" w:line="270"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person authorised to represent the user undertaking before the assigned</w:t>
      </w:r>
      <w:r w:rsidRPr="00290E8A">
        <w:rPr>
          <w:rFonts w:ascii="Times New Roman" w:hAnsi="Times New Roman" w:cs="Times New Roman"/>
          <w:spacing w:val="-11"/>
          <w:sz w:val="24"/>
          <w:szCs w:val="24"/>
        </w:rPr>
        <w:t xml:space="preserve"> </w:t>
      </w:r>
      <w:r w:rsidRPr="00290E8A">
        <w:rPr>
          <w:rFonts w:ascii="Times New Roman" w:hAnsi="Times New Roman" w:cs="Times New Roman"/>
          <w:sz w:val="24"/>
          <w:szCs w:val="24"/>
        </w:rPr>
        <w:t>workers.</w:t>
      </w:r>
    </w:p>
    <w:p w:rsidR="008C592E" w:rsidRPr="00290E8A" w:rsidRDefault="008C592E" w:rsidP="008C592E">
      <w:pPr>
        <w:pStyle w:val="ListParagraph"/>
        <w:widowControl w:val="0"/>
        <w:numPr>
          <w:ilvl w:val="0"/>
          <w:numId w:val="23"/>
        </w:numPr>
        <w:tabs>
          <w:tab w:val="left" w:pos="1202"/>
        </w:tabs>
        <w:autoSpaceDE w:val="0"/>
        <w:autoSpaceDN w:val="0"/>
        <w:spacing w:after="0" w:line="237" w:lineRule="auto"/>
        <w:ind w:right="120" w:firstLine="701"/>
        <w:contextualSpacing w:val="0"/>
        <w:jc w:val="both"/>
        <w:rPr>
          <w:rFonts w:ascii="Times New Roman" w:hAnsi="Times New Roman" w:cs="Times New Roman"/>
          <w:sz w:val="24"/>
          <w:szCs w:val="24"/>
        </w:rPr>
      </w:pPr>
      <w:r w:rsidRPr="00290E8A">
        <w:rPr>
          <w:rFonts w:ascii="Times New Roman" w:hAnsi="Times New Roman" w:cs="Times New Roman"/>
          <w:sz w:val="24"/>
          <w:szCs w:val="24"/>
        </w:rPr>
        <w:t>In the event of assigning workers to the user undertaking located abroad, the contract referred to in paragraph 1 of this Article shall, in addition to the data from paragraph 2 of this Article, contain information concerning:</w:t>
      </w:r>
    </w:p>
    <w:p w:rsidR="008C592E" w:rsidRPr="00290E8A" w:rsidRDefault="008C592E" w:rsidP="008C592E">
      <w:pPr>
        <w:pStyle w:val="ListParagraph"/>
        <w:widowControl w:val="0"/>
        <w:numPr>
          <w:ilvl w:val="0"/>
          <w:numId w:val="22"/>
        </w:numPr>
        <w:tabs>
          <w:tab w:val="left" w:pos="832"/>
        </w:tabs>
        <w:autoSpaceDE w:val="0"/>
        <w:autoSpaceDN w:val="0"/>
        <w:spacing w:after="0" w:line="275"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legislation applicable to the assigned worker's employment</w:t>
      </w:r>
      <w:r w:rsidRPr="00290E8A">
        <w:rPr>
          <w:rFonts w:ascii="Times New Roman" w:hAnsi="Times New Roman" w:cs="Times New Roman"/>
          <w:spacing w:val="-2"/>
          <w:sz w:val="24"/>
          <w:szCs w:val="24"/>
        </w:rPr>
        <w:t xml:space="preserve"> </w:t>
      </w:r>
      <w:r w:rsidRPr="00290E8A">
        <w:rPr>
          <w:rFonts w:ascii="Times New Roman" w:hAnsi="Times New Roman" w:cs="Times New Roman"/>
          <w:sz w:val="24"/>
          <w:szCs w:val="24"/>
        </w:rPr>
        <w:t>relationship,</w:t>
      </w:r>
    </w:p>
    <w:p w:rsidR="008C592E" w:rsidRPr="00290E8A" w:rsidRDefault="008C592E" w:rsidP="008C592E">
      <w:pPr>
        <w:pStyle w:val="ListParagraph"/>
        <w:widowControl w:val="0"/>
        <w:numPr>
          <w:ilvl w:val="0"/>
          <w:numId w:val="22"/>
        </w:numPr>
        <w:tabs>
          <w:tab w:val="left" w:pos="832"/>
        </w:tabs>
        <w:autoSpaceDE w:val="0"/>
        <w:autoSpaceDN w:val="0"/>
        <w:spacing w:before="1" w:after="0" w:line="237" w:lineRule="auto"/>
        <w:ind w:right="301"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assigned worker's rights to be exercised pursuant to this Act and other laws and regulations of the Republic of Croatia, which shall be ensured to the assigned</w:t>
      </w:r>
      <w:r w:rsidRPr="00290E8A">
        <w:rPr>
          <w:rFonts w:ascii="Times New Roman" w:hAnsi="Times New Roman" w:cs="Times New Roman"/>
          <w:spacing w:val="-14"/>
          <w:sz w:val="24"/>
          <w:szCs w:val="24"/>
        </w:rPr>
        <w:t xml:space="preserve"> </w:t>
      </w:r>
      <w:r w:rsidRPr="00290E8A">
        <w:rPr>
          <w:rFonts w:ascii="Times New Roman" w:hAnsi="Times New Roman" w:cs="Times New Roman"/>
          <w:sz w:val="24"/>
          <w:szCs w:val="24"/>
        </w:rPr>
        <w:t>worker by the user</w:t>
      </w:r>
      <w:r w:rsidRPr="00290E8A">
        <w:rPr>
          <w:rFonts w:ascii="Times New Roman" w:hAnsi="Times New Roman" w:cs="Times New Roman"/>
          <w:spacing w:val="-6"/>
          <w:sz w:val="24"/>
          <w:szCs w:val="24"/>
        </w:rPr>
        <w:t xml:space="preserve"> </w:t>
      </w:r>
      <w:r w:rsidRPr="00290E8A">
        <w:rPr>
          <w:rFonts w:ascii="Times New Roman" w:hAnsi="Times New Roman" w:cs="Times New Roman"/>
          <w:sz w:val="24"/>
          <w:szCs w:val="24"/>
        </w:rPr>
        <w:t>undertaking,</w:t>
      </w:r>
    </w:p>
    <w:p w:rsidR="008C592E" w:rsidRPr="00290E8A" w:rsidRDefault="008C592E" w:rsidP="008C592E">
      <w:pPr>
        <w:pStyle w:val="ListParagraph"/>
        <w:widowControl w:val="0"/>
        <w:numPr>
          <w:ilvl w:val="0"/>
          <w:numId w:val="22"/>
        </w:numPr>
        <w:tabs>
          <w:tab w:val="left" w:pos="832"/>
        </w:tabs>
        <w:autoSpaceDE w:val="0"/>
        <w:autoSpaceDN w:val="0"/>
        <w:spacing w:after="0" w:line="274"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obligation to bear the costs of</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repatriation.</w:t>
      </w:r>
    </w:p>
    <w:p w:rsidR="008C592E" w:rsidRPr="00290E8A" w:rsidRDefault="008C592E" w:rsidP="008C592E">
      <w:pPr>
        <w:pStyle w:val="ListParagraph"/>
        <w:widowControl w:val="0"/>
        <w:numPr>
          <w:ilvl w:val="0"/>
          <w:numId w:val="23"/>
        </w:numPr>
        <w:tabs>
          <w:tab w:val="left" w:pos="1202"/>
        </w:tabs>
        <w:autoSpaceDE w:val="0"/>
        <w:autoSpaceDN w:val="0"/>
        <w:spacing w:before="1" w:after="0" w:line="237" w:lineRule="auto"/>
        <w:ind w:right="119" w:firstLine="701"/>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contract referred to in paragraph 1 of this Article may not be concluded for the purpose</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of:</w:t>
      </w:r>
    </w:p>
    <w:p w:rsidR="008C592E" w:rsidRPr="00290E8A" w:rsidRDefault="008C592E" w:rsidP="008C592E">
      <w:pPr>
        <w:pStyle w:val="ListParagraph"/>
        <w:widowControl w:val="0"/>
        <w:numPr>
          <w:ilvl w:val="0"/>
          <w:numId w:val="21"/>
        </w:numPr>
        <w:tabs>
          <w:tab w:val="left" w:pos="832"/>
        </w:tabs>
        <w:autoSpaceDE w:val="0"/>
        <w:autoSpaceDN w:val="0"/>
        <w:spacing w:before="1" w:after="0" w:line="275"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replacing the workers in strike at the user</w:t>
      </w:r>
      <w:r w:rsidRPr="00290E8A">
        <w:rPr>
          <w:rFonts w:ascii="Times New Roman" w:hAnsi="Times New Roman" w:cs="Times New Roman"/>
          <w:spacing w:val="-3"/>
          <w:sz w:val="24"/>
          <w:szCs w:val="24"/>
        </w:rPr>
        <w:t xml:space="preserve"> </w:t>
      </w:r>
      <w:r w:rsidRPr="00290E8A">
        <w:rPr>
          <w:rFonts w:ascii="Times New Roman" w:hAnsi="Times New Roman" w:cs="Times New Roman"/>
          <w:sz w:val="24"/>
          <w:szCs w:val="24"/>
        </w:rPr>
        <w:t>undertaking,</w:t>
      </w:r>
    </w:p>
    <w:p w:rsidR="008C592E" w:rsidRPr="00290E8A" w:rsidRDefault="008C592E" w:rsidP="008C592E">
      <w:pPr>
        <w:pStyle w:val="ListParagraph"/>
        <w:widowControl w:val="0"/>
        <w:numPr>
          <w:ilvl w:val="0"/>
          <w:numId w:val="21"/>
        </w:numPr>
        <w:tabs>
          <w:tab w:val="left" w:pos="832"/>
        </w:tabs>
        <w:autoSpaceDE w:val="0"/>
        <w:autoSpaceDN w:val="0"/>
        <w:spacing w:before="1" w:after="0" w:line="237" w:lineRule="auto"/>
        <w:ind w:right="856"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performing works that were performed by workers subject to the collective redundancy procedure referred to in Article 127 of this Act effected by the</w:t>
      </w:r>
      <w:r w:rsidRPr="00290E8A">
        <w:rPr>
          <w:rFonts w:ascii="Times New Roman" w:hAnsi="Times New Roman" w:cs="Times New Roman"/>
          <w:spacing w:val="-14"/>
          <w:sz w:val="24"/>
          <w:szCs w:val="24"/>
        </w:rPr>
        <w:t xml:space="preserve"> </w:t>
      </w:r>
      <w:r w:rsidRPr="00290E8A">
        <w:rPr>
          <w:rFonts w:ascii="Times New Roman" w:hAnsi="Times New Roman" w:cs="Times New Roman"/>
          <w:sz w:val="24"/>
          <w:szCs w:val="24"/>
        </w:rPr>
        <w:t>user undertaking in a previous period of six</w:t>
      </w:r>
      <w:r w:rsidRPr="00290E8A">
        <w:rPr>
          <w:rFonts w:ascii="Times New Roman" w:hAnsi="Times New Roman" w:cs="Times New Roman"/>
          <w:spacing w:val="-3"/>
          <w:sz w:val="24"/>
          <w:szCs w:val="24"/>
        </w:rPr>
        <w:t xml:space="preserve"> </w:t>
      </w:r>
      <w:r w:rsidRPr="00290E8A">
        <w:rPr>
          <w:rFonts w:ascii="Times New Roman" w:hAnsi="Times New Roman" w:cs="Times New Roman"/>
          <w:sz w:val="24"/>
          <w:szCs w:val="24"/>
        </w:rPr>
        <w:t>months,</w:t>
      </w:r>
    </w:p>
    <w:p w:rsidR="008C592E" w:rsidRPr="00290E8A" w:rsidRDefault="008C592E" w:rsidP="008C592E">
      <w:pPr>
        <w:pStyle w:val="ListParagraph"/>
        <w:widowControl w:val="0"/>
        <w:numPr>
          <w:ilvl w:val="0"/>
          <w:numId w:val="21"/>
        </w:numPr>
        <w:tabs>
          <w:tab w:val="left" w:pos="832"/>
        </w:tabs>
        <w:autoSpaceDE w:val="0"/>
        <w:autoSpaceDN w:val="0"/>
        <w:spacing w:after="0" w:line="240" w:lineRule="auto"/>
        <w:ind w:left="833"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works that were performed by the workers whose employment contracts</w:t>
      </w:r>
      <w:r w:rsidRPr="00290E8A">
        <w:rPr>
          <w:rFonts w:ascii="Times New Roman" w:hAnsi="Times New Roman" w:cs="Times New Roman"/>
          <w:spacing w:val="-8"/>
          <w:sz w:val="24"/>
          <w:szCs w:val="24"/>
        </w:rPr>
        <w:t xml:space="preserve"> </w:t>
      </w:r>
      <w:r w:rsidRPr="00290E8A">
        <w:rPr>
          <w:rFonts w:ascii="Times New Roman" w:hAnsi="Times New Roman" w:cs="Times New Roman"/>
          <w:sz w:val="24"/>
          <w:szCs w:val="24"/>
        </w:rPr>
        <w:t>were</w:t>
      </w:r>
    </w:p>
    <w:p w:rsidR="008C592E" w:rsidRPr="00290E8A" w:rsidRDefault="008C592E" w:rsidP="008C592E">
      <w:pPr>
        <w:pStyle w:val="BodyText"/>
        <w:ind w:left="833" w:right="229"/>
      </w:pPr>
      <w:r w:rsidRPr="00290E8A">
        <w:t>terminated by the user undertaking due to business reasons in a previous period of six months,</w:t>
      </w:r>
    </w:p>
    <w:p w:rsidR="008C592E" w:rsidRPr="00290E8A" w:rsidRDefault="008C592E" w:rsidP="008C592E">
      <w:pPr>
        <w:pStyle w:val="ListParagraph"/>
        <w:widowControl w:val="0"/>
        <w:numPr>
          <w:ilvl w:val="0"/>
          <w:numId w:val="21"/>
        </w:numPr>
        <w:tabs>
          <w:tab w:val="left" w:pos="832"/>
        </w:tabs>
        <w:autoSpaceDE w:val="0"/>
        <w:autoSpaceDN w:val="0"/>
        <w:spacing w:after="0" w:line="237" w:lineRule="auto"/>
        <w:ind w:right="357"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works that are, under the regulations on safety protection at work, regarded as</w:t>
      </w:r>
      <w:r w:rsidRPr="00290E8A">
        <w:rPr>
          <w:rFonts w:ascii="Times New Roman" w:hAnsi="Times New Roman" w:cs="Times New Roman"/>
          <w:spacing w:val="-17"/>
          <w:sz w:val="24"/>
          <w:szCs w:val="24"/>
        </w:rPr>
        <w:t xml:space="preserve"> </w:t>
      </w:r>
      <w:r w:rsidRPr="00290E8A">
        <w:rPr>
          <w:rFonts w:ascii="Times New Roman" w:hAnsi="Times New Roman" w:cs="Times New Roman"/>
          <w:sz w:val="24"/>
          <w:szCs w:val="24"/>
        </w:rPr>
        <w:t>works under special working conditions, and the assigned worker does not meet the particular</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requirements,</w:t>
      </w:r>
    </w:p>
    <w:p w:rsidR="008C592E" w:rsidRPr="00290E8A" w:rsidRDefault="008C592E" w:rsidP="008C592E">
      <w:pPr>
        <w:pStyle w:val="ListParagraph"/>
        <w:widowControl w:val="0"/>
        <w:numPr>
          <w:ilvl w:val="0"/>
          <w:numId w:val="21"/>
        </w:numPr>
        <w:tabs>
          <w:tab w:val="left" w:pos="832"/>
        </w:tabs>
        <w:autoSpaceDE w:val="0"/>
        <w:autoSpaceDN w:val="0"/>
        <w:spacing w:after="0" w:line="274" w:lineRule="exact"/>
        <w:ind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assigning workers to another</w:t>
      </w:r>
      <w:r w:rsidRPr="00290E8A">
        <w:rPr>
          <w:rFonts w:ascii="Times New Roman" w:hAnsi="Times New Roman" w:cs="Times New Roman"/>
          <w:spacing w:val="-6"/>
          <w:sz w:val="24"/>
          <w:szCs w:val="24"/>
        </w:rPr>
        <w:t xml:space="preserve"> </w:t>
      </w:r>
      <w:r w:rsidRPr="00290E8A">
        <w:rPr>
          <w:rFonts w:ascii="Times New Roman" w:hAnsi="Times New Roman" w:cs="Times New Roman"/>
          <w:sz w:val="24"/>
          <w:szCs w:val="24"/>
        </w:rPr>
        <w:t>agency.</w:t>
      </w:r>
    </w:p>
    <w:p w:rsidR="008C592E" w:rsidRPr="00290E8A" w:rsidRDefault="008C592E" w:rsidP="008C592E">
      <w:pPr>
        <w:pStyle w:val="ListParagraph"/>
        <w:widowControl w:val="0"/>
        <w:numPr>
          <w:ilvl w:val="0"/>
          <w:numId w:val="23"/>
        </w:numPr>
        <w:tabs>
          <w:tab w:val="left" w:pos="1202"/>
        </w:tabs>
        <w:autoSpaceDE w:val="0"/>
        <w:autoSpaceDN w:val="0"/>
        <w:spacing w:after="0" w:line="237" w:lineRule="auto"/>
        <w:ind w:right="117" w:firstLine="701"/>
        <w:contextualSpacing w:val="0"/>
        <w:jc w:val="both"/>
        <w:rPr>
          <w:rFonts w:ascii="Times New Roman" w:hAnsi="Times New Roman" w:cs="Times New Roman"/>
          <w:sz w:val="24"/>
          <w:szCs w:val="24"/>
        </w:rPr>
      </w:pPr>
      <w:r w:rsidRPr="00290E8A">
        <w:rPr>
          <w:rFonts w:ascii="Times New Roman" w:hAnsi="Times New Roman" w:cs="Times New Roman"/>
          <w:sz w:val="24"/>
          <w:szCs w:val="24"/>
        </w:rPr>
        <w:t>By virtue of the contract referred to in paragraph 1 of this Article, the agency and the user undertaking may agree that the user undertaking shall for the assignment period keep records on assigned workers' working time, as well as the time limits and method for the delivery of the records to the</w:t>
      </w:r>
      <w:r w:rsidRPr="00290E8A">
        <w:rPr>
          <w:rFonts w:ascii="Times New Roman" w:hAnsi="Times New Roman" w:cs="Times New Roman"/>
          <w:spacing w:val="-8"/>
          <w:sz w:val="24"/>
          <w:szCs w:val="24"/>
        </w:rPr>
        <w:t xml:space="preserve"> </w:t>
      </w:r>
      <w:r w:rsidRPr="00290E8A">
        <w:rPr>
          <w:rFonts w:ascii="Times New Roman" w:hAnsi="Times New Roman" w:cs="Times New Roman"/>
          <w:sz w:val="24"/>
          <w:szCs w:val="24"/>
        </w:rPr>
        <w:t>agency.</w:t>
      </w:r>
    </w:p>
    <w:p w:rsidR="008C592E" w:rsidRPr="00290E8A" w:rsidRDefault="008C592E" w:rsidP="008C592E">
      <w:pPr>
        <w:pStyle w:val="BodyText"/>
        <w:ind w:left="0"/>
      </w:pPr>
    </w:p>
    <w:p w:rsidR="008C592E" w:rsidRPr="00290E8A" w:rsidRDefault="008C592E" w:rsidP="008C592E">
      <w:pPr>
        <w:ind w:left="219" w:right="219"/>
        <w:jc w:val="center"/>
        <w:rPr>
          <w:rFonts w:ascii="Times New Roman" w:hAnsi="Times New Roman" w:cs="Times New Roman"/>
          <w:b/>
          <w:sz w:val="24"/>
          <w:szCs w:val="24"/>
        </w:rPr>
      </w:pPr>
      <w:r w:rsidRPr="00290E8A">
        <w:rPr>
          <w:rFonts w:ascii="Times New Roman" w:hAnsi="Times New Roman" w:cs="Times New Roman"/>
          <w:sz w:val="24"/>
          <w:szCs w:val="24"/>
        </w:rPr>
        <w:t>Temporary assignment contract</w:t>
      </w:r>
      <w:r w:rsidRPr="004333C2">
        <w:rPr>
          <w:rFonts w:ascii="Times New Roman" w:hAnsi="Times New Roman" w:cs="Times New Roman"/>
          <w:b/>
          <w:sz w:val="24"/>
          <w:szCs w:val="24"/>
        </w:rPr>
        <w:t xml:space="preserve"> </w:t>
      </w:r>
      <w:r w:rsidRPr="004333C2">
        <w:rPr>
          <w:rFonts w:ascii="Times New Roman" w:hAnsi="Times New Roman" w:cs="Times New Roman"/>
          <w:sz w:val="24"/>
          <w:szCs w:val="24"/>
        </w:rPr>
        <w:t>(Article 46)</w:t>
      </w:r>
    </w:p>
    <w:p w:rsidR="008C592E" w:rsidRPr="00290E8A" w:rsidRDefault="008C592E" w:rsidP="008C592E">
      <w:pPr>
        <w:pStyle w:val="ListParagraph"/>
        <w:widowControl w:val="0"/>
        <w:numPr>
          <w:ilvl w:val="0"/>
          <w:numId w:val="20"/>
        </w:numPr>
        <w:tabs>
          <w:tab w:val="left" w:pos="1202"/>
        </w:tabs>
        <w:autoSpaceDE w:val="0"/>
        <w:autoSpaceDN w:val="0"/>
        <w:spacing w:after="0" w:line="240" w:lineRule="auto"/>
        <w:ind w:right="112" w:firstLine="701"/>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agency may conclude a temporary assignment contract of fixed or indefinite duration with the</w:t>
      </w:r>
      <w:r w:rsidRPr="00290E8A">
        <w:rPr>
          <w:rFonts w:ascii="Times New Roman" w:hAnsi="Times New Roman" w:cs="Times New Roman"/>
          <w:spacing w:val="-2"/>
          <w:sz w:val="24"/>
          <w:szCs w:val="24"/>
        </w:rPr>
        <w:t xml:space="preserve"> </w:t>
      </w:r>
      <w:r w:rsidRPr="00290E8A">
        <w:rPr>
          <w:rFonts w:ascii="Times New Roman" w:hAnsi="Times New Roman" w:cs="Times New Roman"/>
          <w:sz w:val="24"/>
          <w:szCs w:val="24"/>
        </w:rPr>
        <w:t>worker.</w:t>
      </w:r>
    </w:p>
    <w:p w:rsidR="008C592E" w:rsidRPr="00290E8A" w:rsidRDefault="008C592E" w:rsidP="008C592E">
      <w:pPr>
        <w:pStyle w:val="ListParagraph"/>
        <w:widowControl w:val="0"/>
        <w:numPr>
          <w:ilvl w:val="0"/>
          <w:numId w:val="20"/>
        </w:numPr>
        <w:tabs>
          <w:tab w:val="left" w:pos="1202"/>
        </w:tabs>
        <w:autoSpaceDE w:val="0"/>
        <w:autoSpaceDN w:val="0"/>
        <w:spacing w:after="0" w:line="237" w:lineRule="auto"/>
        <w:ind w:right="114" w:firstLine="701"/>
        <w:contextualSpacing w:val="0"/>
        <w:jc w:val="both"/>
        <w:rPr>
          <w:rFonts w:ascii="Times New Roman" w:hAnsi="Times New Roman" w:cs="Times New Roman"/>
          <w:sz w:val="24"/>
          <w:szCs w:val="24"/>
        </w:rPr>
      </w:pPr>
      <w:r w:rsidRPr="00290E8A">
        <w:rPr>
          <w:rFonts w:ascii="Times New Roman" w:hAnsi="Times New Roman" w:cs="Times New Roman"/>
          <w:sz w:val="24"/>
          <w:szCs w:val="24"/>
        </w:rPr>
        <w:t>In addition to the information from Article 15, paragraph 1, sub-paragraph 1 and sub-paragraphs 4 to 7 of this Act or, in the case of assignment of worker by the agency to the user undertaking located abroad, from Article 18, paragraph 1 of this Act, the contract referred to in paragraph 1 of this Article must contain information</w:t>
      </w:r>
      <w:r w:rsidRPr="00290E8A">
        <w:rPr>
          <w:rFonts w:ascii="Times New Roman" w:hAnsi="Times New Roman" w:cs="Times New Roman"/>
          <w:spacing w:val="-4"/>
          <w:sz w:val="24"/>
          <w:szCs w:val="24"/>
        </w:rPr>
        <w:t xml:space="preserve"> </w:t>
      </w:r>
      <w:r w:rsidRPr="00290E8A">
        <w:rPr>
          <w:rFonts w:ascii="Times New Roman" w:hAnsi="Times New Roman" w:cs="Times New Roman"/>
          <w:sz w:val="24"/>
          <w:szCs w:val="24"/>
        </w:rPr>
        <w:t>concerning:</w:t>
      </w:r>
    </w:p>
    <w:p w:rsidR="008C592E" w:rsidRPr="00290E8A" w:rsidRDefault="008C592E" w:rsidP="008C592E">
      <w:pPr>
        <w:pStyle w:val="ListParagraph"/>
        <w:widowControl w:val="0"/>
        <w:numPr>
          <w:ilvl w:val="0"/>
          <w:numId w:val="19"/>
        </w:numPr>
        <w:tabs>
          <w:tab w:val="left" w:pos="832"/>
        </w:tabs>
        <w:autoSpaceDE w:val="0"/>
        <w:autoSpaceDN w:val="0"/>
        <w:spacing w:after="0" w:line="240" w:lineRule="auto"/>
        <w:ind w:right="128" w:hanging="36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contract being concluded for the purpose of assigning a worker for temporary</w:t>
      </w:r>
      <w:r w:rsidRPr="00290E8A">
        <w:rPr>
          <w:rFonts w:ascii="Times New Roman" w:hAnsi="Times New Roman" w:cs="Times New Roman"/>
          <w:spacing w:val="-18"/>
          <w:sz w:val="24"/>
          <w:szCs w:val="24"/>
        </w:rPr>
        <w:t xml:space="preserve"> </w:t>
      </w:r>
      <w:r w:rsidRPr="00290E8A">
        <w:rPr>
          <w:rFonts w:ascii="Times New Roman" w:hAnsi="Times New Roman" w:cs="Times New Roman"/>
          <w:sz w:val="24"/>
          <w:szCs w:val="24"/>
        </w:rPr>
        <w:t>work at the user</w:t>
      </w:r>
      <w:r w:rsidRPr="00290E8A">
        <w:rPr>
          <w:rFonts w:ascii="Times New Roman" w:hAnsi="Times New Roman" w:cs="Times New Roman"/>
          <w:spacing w:val="-4"/>
          <w:sz w:val="24"/>
          <w:szCs w:val="24"/>
        </w:rPr>
        <w:t xml:space="preserve"> </w:t>
      </w:r>
      <w:r w:rsidRPr="00290E8A">
        <w:rPr>
          <w:rFonts w:ascii="Times New Roman" w:hAnsi="Times New Roman" w:cs="Times New Roman"/>
          <w:sz w:val="24"/>
          <w:szCs w:val="24"/>
        </w:rPr>
        <w:t>undertaking,</w:t>
      </w:r>
    </w:p>
    <w:p w:rsidR="008C592E" w:rsidRPr="00290E8A" w:rsidRDefault="008C592E" w:rsidP="008C592E">
      <w:pPr>
        <w:pStyle w:val="ListParagraph"/>
        <w:widowControl w:val="0"/>
        <w:numPr>
          <w:ilvl w:val="0"/>
          <w:numId w:val="19"/>
        </w:numPr>
        <w:tabs>
          <w:tab w:val="left" w:pos="854"/>
        </w:tabs>
        <w:autoSpaceDE w:val="0"/>
        <w:autoSpaceDN w:val="0"/>
        <w:spacing w:after="0" w:line="273" w:lineRule="exact"/>
        <w:ind w:left="853" w:hanging="358"/>
        <w:contextualSpacing w:val="0"/>
        <w:jc w:val="both"/>
        <w:rPr>
          <w:rFonts w:ascii="Times New Roman" w:hAnsi="Times New Roman" w:cs="Times New Roman"/>
          <w:sz w:val="24"/>
          <w:szCs w:val="24"/>
        </w:rPr>
      </w:pPr>
      <w:r w:rsidRPr="00290E8A">
        <w:rPr>
          <w:rFonts w:ascii="Times New Roman" w:hAnsi="Times New Roman" w:cs="Times New Roman"/>
          <w:sz w:val="24"/>
          <w:szCs w:val="24"/>
        </w:rPr>
        <w:t>a reference to works that the worker will be assigned to</w:t>
      </w:r>
      <w:r w:rsidRPr="00290E8A">
        <w:rPr>
          <w:rFonts w:ascii="Times New Roman" w:hAnsi="Times New Roman" w:cs="Times New Roman"/>
          <w:spacing w:val="-6"/>
          <w:sz w:val="24"/>
          <w:szCs w:val="24"/>
        </w:rPr>
        <w:t xml:space="preserve"> </w:t>
      </w:r>
      <w:r w:rsidRPr="00290E8A">
        <w:rPr>
          <w:rFonts w:ascii="Times New Roman" w:hAnsi="Times New Roman" w:cs="Times New Roman"/>
          <w:sz w:val="24"/>
          <w:szCs w:val="24"/>
        </w:rPr>
        <w:t>perform,</w:t>
      </w:r>
    </w:p>
    <w:p w:rsidR="008C592E" w:rsidRPr="00290E8A" w:rsidRDefault="008C592E" w:rsidP="008C592E">
      <w:pPr>
        <w:pStyle w:val="ListParagraph"/>
        <w:widowControl w:val="0"/>
        <w:numPr>
          <w:ilvl w:val="0"/>
          <w:numId w:val="19"/>
        </w:numPr>
        <w:tabs>
          <w:tab w:val="left" w:pos="854"/>
        </w:tabs>
        <w:autoSpaceDE w:val="0"/>
        <w:autoSpaceDN w:val="0"/>
        <w:spacing w:after="0" w:line="274" w:lineRule="exact"/>
        <w:ind w:left="853" w:hanging="358"/>
        <w:contextualSpacing w:val="0"/>
        <w:jc w:val="both"/>
        <w:rPr>
          <w:rFonts w:ascii="Times New Roman" w:hAnsi="Times New Roman" w:cs="Times New Roman"/>
          <w:sz w:val="24"/>
          <w:szCs w:val="24"/>
        </w:rPr>
      </w:pPr>
      <w:r w:rsidRPr="00290E8A">
        <w:rPr>
          <w:rFonts w:ascii="Times New Roman" w:hAnsi="Times New Roman" w:cs="Times New Roman"/>
          <w:sz w:val="24"/>
          <w:szCs w:val="24"/>
        </w:rPr>
        <w:t>obligations of the agency to the worker during the period of the</w:t>
      </w:r>
      <w:r w:rsidRPr="00290E8A">
        <w:rPr>
          <w:rFonts w:ascii="Times New Roman" w:hAnsi="Times New Roman" w:cs="Times New Roman"/>
          <w:spacing w:val="-11"/>
          <w:sz w:val="24"/>
          <w:szCs w:val="24"/>
        </w:rPr>
        <w:t xml:space="preserve"> </w:t>
      </w:r>
      <w:r w:rsidRPr="00290E8A">
        <w:rPr>
          <w:rFonts w:ascii="Times New Roman" w:hAnsi="Times New Roman" w:cs="Times New Roman"/>
          <w:sz w:val="24"/>
          <w:szCs w:val="24"/>
        </w:rPr>
        <w:t>assignment.</w:t>
      </w:r>
    </w:p>
    <w:p w:rsidR="008C592E" w:rsidRPr="00290E8A" w:rsidRDefault="008C592E" w:rsidP="008C592E">
      <w:pPr>
        <w:pStyle w:val="ListParagraph"/>
        <w:widowControl w:val="0"/>
        <w:numPr>
          <w:ilvl w:val="0"/>
          <w:numId w:val="20"/>
        </w:numPr>
        <w:tabs>
          <w:tab w:val="left" w:pos="1209"/>
        </w:tabs>
        <w:autoSpaceDE w:val="0"/>
        <w:autoSpaceDN w:val="0"/>
        <w:spacing w:before="1" w:after="0" w:line="237" w:lineRule="auto"/>
        <w:ind w:right="139"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In the period when the assigned worker with an employment contract of indefinite duration is not assigned to the user undertaking, he shall be entitled to the remuneration determined in a manner referred to in Article 95, paragraph 5 of this</w:t>
      </w:r>
      <w:r w:rsidRPr="00290E8A">
        <w:rPr>
          <w:rFonts w:ascii="Times New Roman" w:hAnsi="Times New Roman" w:cs="Times New Roman"/>
          <w:spacing w:val="-4"/>
          <w:sz w:val="24"/>
          <w:szCs w:val="24"/>
        </w:rPr>
        <w:t xml:space="preserve"> </w:t>
      </w:r>
      <w:r w:rsidRPr="00290E8A">
        <w:rPr>
          <w:rFonts w:ascii="Times New Roman" w:hAnsi="Times New Roman" w:cs="Times New Roman"/>
          <w:sz w:val="24"/>
          <w:szCs w:val="24"/>
        </w:rPr>
        <w:t>Act.</w:t>
      </w:r>
    </w:p>
    <w:p w:rsidR="008C592E" w:rsidRPr="00290E8A" w:rsidRDefault="008C592E" w:rsidP="008C592E">
      <w:pPr>
        <w:pStyle w:val="ListParagraph"/>
        <w:widowControl w:val="0"/>
        <w:numPr>
          <w:ilvl w:val="0"/>
          <w:numId w:val="20"/>
        </w:numPr>
        <w:tabs>
          <w:tab w:val="left" w:pos="1209"/>
        </w:tabs>
        <w:autoSpaceDE w:val="0"/>
        <w:autoSpaceDN w:val="0"/>
        <w:spacing w:before="3" w:after="0" w:line="237" w:lineRule="auto"/>
        <w:ind w:right="137"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contract referred to in paragraph 1 of this Article concluded for an indefinite duration that is equal to the period of the worker's assignment to the user undertaking must contain information</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concerning:</w:t>
      </w:r>
    </w:p>
    <w:p w:rsidR="008C592E" w:rsidRPr="00290E8A" w:rsidRDefault="008C592E" w:rsidP="008C592E">
      <w:pPr>
        <w:pStyle w:val="ListParagraph"/>
        <w:widowControl w:val="0"/>
        <w:numPr>
          <w:ilvl w:val="0"/>
          <w:numId w:val="18"/>
        </w:numPr>
        <w:tabs>
          <w:tab w:val="left" w:pos="854"/>
        </w:tabs>
        <w:autoSpaceDE w:val="0"/>
        <w:autoSpaceDN w:val="0"/>
        <w:spacing w:after="0" w:line="274" w:lineRule="exact"/>
        <w:contextualSpacing w:val="0"/>
        <w:jc w:val="both"/>
        <w:rPr>
          <w:rFonts w:ascii="Times New Roman" w:hAnsi="Times New Roman" w:cs="Times New Roman"/>
          <w:sz w:val="24"/>
          <w:szCs w:val="24"/>
        </w:rPr>
      </w:pPr>
      <w:r w:rsidRPr="00290E8A">
        <w:rPr>
          <w:rFonts w:ascii="Times New Roman" w:hAnsi="Times New Roman" w:cs="Times New Roman"/>
          <w:sz w:val="24"/>
          <w:szCs w:val="24"/>
        </w:rPr>
        <w:lastRenderedPageBreak/>
        <w:t>names of contracting parties and their residence or registered place of</w:t>
      </w:r>
      <w:r w:rsidRPr="00290E8A">
        <w:rPr>
          <w:rFonts w:ascii="Times New Roman" w:hAnsi="Times New Roman" w:cs="Times New Roman"/>
          <w:spacing w:val="-10"/>
          <w:sz w:val="24"/>
          <w:szCs w:val="24"/>
        </w:rPr>
        <w:t xml:space="preserve"> </w:t>
      </w:r>
      <w:r w:rsidRPr="00290E8A">
        <w:rPr>
          <w:rFonts w:ascii="Times New Roman" w:hAnsi="Times New Roman" w:cs="Times New Roman"/>
          <w:sz w:val="24"/>
          <w:szCs w:val="24"/>
        </w:rPr>
        <w:t>business,</w:t>
      </w:r>
    </w:p>
    <w:p w:rsidR="008C592E" w:rsidRPr="00290E8A" w:rsidRDefault="008C592E" w:rsidP="008C592E">
      <w:pPr>
        <w:pStyle w:val="ListParagraph"/>
        <w:widowControl w:val="0"/>
        <w:numPr>
          <w:ilvl w:val="0"/>
          <w:numId w:val="18"/>
        </w:numPr>
        <w:tabs>
          <w:tab w:val="left" w:pos="854"/>
        </w:tabs>
        <w:autoSpaceDE w:val="0"/>
        <w:autoSpaceDN w:val="0"/>
        <w:spacing w:after="0" w:line="274" w:lineRule="exact"/>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expected duration of the</w:t>
      </w:r>
      <w:r w:rsidRPr="00290E8A">
        <w:rPr>
          <w:rFonts w:ascii="Times New Roman" w:hAnsi="Times New Roman" w:cs="Times New Roman"/>
          <w:spacing w:val="-3"/>
          <w:sz w:val="24"/>
          <w:szCs w:val="24"/>
        </w:rPr>
        <w:t xml:space="preserve"> </w:t>
      </w:r>
      <w:r w:rsidRPr="00290E8A">
        <w:rPr>
          <w:rFonts w:ascii="Times New Roman" w:hAnsi="Times New Roman" w:cs="Times New Roman"/>
          <w:sz w:val="24"/>
          <w:szCs w:val="24"/>
        </w:rPr>
        <w:t>contract,</w:t>
      </w:r>
    </w:p>
    <w:p w:rsidR="008C592E" w:rsidRPr="00290E8A" w:rsidRDefault="008C592E" w:rsidP="008C592E">
      <w:pPr>
        <w:pStyle w:val="ListParagraph"/>
        <w:widowControl w:val="0"/>
        <w:numPr>
          <w:ilvl w:val="0"/>
          <w:numId w:val="18"/>
        </w:numPr>
        <w:tabs>
          <w:tab w:val="left" w:pos="854"/>
        </w:tabs>
        <w:autoSpaceDE w:val="0"/>
        <w:autoSpaceDN w:val="0"/>
        <w:spacing w:after="0" w:line="275" w:lineRule="exact"/>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registered place of business of the user</w:t>
      </w:r>
      <w:r w:rsidRPr="00290E8A">
        <w:rPr>
          <w:rFonts w:ascii="Times New Roman" w:hAnsi="Times New Roman" w:cs="Times New Roman"/>
          <w:spacing w:val="-5"/>
          <w:sz w:val="24"/>
          <w:szCs w:val="24"/>
        </w:rPr>
        <w:t xml:space="preserve"> </w:t>
      </w:r>
      <w:r w:rsidRPr="00290E8A">
        <w:rPr>
          <w:rFonts w:ascii="Times New Roman" w:hAnsi="Times New Roman" w:cs="Times New Roman"/>
          <w:sz w:val="24"/>
          <w:szCs w:val="24"/>
        </w:rPr>
        <w:t>undertaking,</w:t>
      </w:r>
    </w:p>
    <w:p w:rsidR="008C592E" w:rsidRPr="00290E8A" w:rsidRDefault="008C592E" w:rsidP="008C592E">
      <w:pPr>
        <w:pStyle w:val="ListParagraph"/>
        <w:widowControl w:val="0"/>
        <w:numPr>
          <w:ilvl w:val="0"/>
          <w:numId w:val="18"/>
        </w:numPr>
        <w:tabs>
          <w:tab w:val="left" w:pos="854"/>
        </w:tabs>
        <w:autoSpaceDE w:val="0"/>
        <w:autoSpaceDN w:val="0"/>
        <w:spacing w:after="0" w:line="275" w:lineRule="exact"/>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place of</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work,</w:t>
      </w:r>
    </w:p>
    <w:p w:rsidR="008C592E" w:rsidRPr="00290E8A" w:rsidRDefault="008C592E" w:rsidP="008C592E">
      <w:pPr>
        <w:pStyle w:val="ListParagraph"/>
        <w:widowControl w:val="0"/>
        <w:numPr>
          <w:ilvl w:val="0"/>
          <w:numId w:val="18"/>
        </w:numPr>
        <w:tabs>
          <w:tab w:val="left" w:pos="854"/>
        </w:tabs>
        <w:autoSpaceDE w:val="0"/>
        <w:autoSpaceDN w:val="0"/>
        <w:spacing w:after="0" w:line="274" w:lineRule="exact"/>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works to be performed by the assigned</w:t>
      </w:r>
      <w:r w:rsidRPr="00290E8A">
        <w:rPr>
          <w:rFonts w:ascii="Times New Roman" w:hAnsi="Times New Roman" w:cs="Times New Roman"/>
          <w:spacing w:val="-6"/>
          <w:sz w:val="24"/>
          <w:szCs w:val="24"/>
        </w:rPr>
        <w:t xml:space="preserve"> </w:t>
      </w:r>
      <w:r w:rsidRPr="00290E8A">
        <w:rPr>
          <w:rFonts w:ascii="Times New Roman" w:hAnsi="Times New Roman" w:cs="Times New Roman"/>
          <w:sz w:val="24"/>
          <w:szCs w:val="24"/>
        </w:rPr>
        <w:t>worker,</w:t>
      </w:r>
    </w:p>
    <w:p w:rsidR="008C592E" w:rsidRPr="00290E8A" w:rsidRDefault="008C592E" w:rsidP="008C592E">
      <w:pPr>
        <w:pStyle w:val="ListParagraph"/>
        <w:widowControl w:val="0"/>
        <w:numPr>
          <w:ilvl w:val="0"/>
          <w:numId w:val="18"/>
        </w:numPr>
        <w:tabs>
          <w:tab w:val="left" w:pos="854"/>
        </w:tabs>
        <w:autoSpaceDE w:val="0"/>
        <w:autoSpaceDN w:val="0"/>
        <w:spacing w:after="0" w:line="274" w:lineRule="exact"/>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date of the beginning and the end of</w:t>
      </w:r>
      <w:r w:rsidRPr="00290E8A">
        <w:rPr>
          <w:rFonts w:ascii="Times New Roman" w:hAnsi="Times New Roman" w:cs="Times New Roman"/>
          <w:spacing w:val="-4"/>
          <w:sz w:val="24"/>
          <w:szCs w:val="24"/>
        </w:rPr>
        <w:t xml:space="preserve"> </w:t>
      </w:r>
      <w:r w:rsidRPr="00290E8A">
        <w:rPr>
          <w:rFonts w:ascii="Times New Roman" w:hAnsi="Times New Roman" w:cs="Times New Roman"/>
          <w:sz w:val="24"/>
          <w:szCs w:val="24"/>
        </w:rPr>
        <w:t>employment,</w:t>
      </w:r>
    </w:p>
    <w:p w:rsidR="008C592E" w:rsidRPr="00290E8A" w:rsidRDefault="008C592E" w:rsidP="008C592E">
      <w:pPr>
        <w:pStyle w:val="ListParagraph"/>
        <w:widowControl w:val="0"/>
        <w:numPr>
          <w:ilvl w:val="0"/>
          <w:numId w:val="18"/>
        </w:numPr>
        <w:tabs>
          <w:tab w:val="left" w:pos="854"/>
        </w:tabs>
        <w:autoSpaceDE w:val="0"/>
        <w:autoSpaceDN w:val="0"/>
        <w:spacing w:after="0" w:line="274" w:lineRule="exact"/>
        <w:contextualSpacing w:val="0"/>
        <w:jc w:val="both"/>
        <w:rPr>
          <w:rFonts w:ascii="Times New Roman" w:hAnsi="Times New Roman" w:cs="Times New Roman"/>
          <w:sz w:val="24"/>
          <w:szCs w:val="24"/>
        </w:rPr>
      </w:pPr>
      <w:r w:rsidRPr="00290E8A">
        <w:rPr>
          <w:rFonts w:ascii="Times New Roman" w:hAnsi="Times New Roman" w:cs="Times New Roman"/>
          <w:sz w:val="24"/>
          <w:szCs w:val="24"/>
        </w:rPr>
        <w:t>remuneration, bonuses and pay</w:t>
      </w:r>
      <w:r w:rsidRPr="00290E8A">
        <w:rPr>
          <w:rFonts w:ascii="Times New Roman" w:hAnsi="Times New Roman" w:cs="Times New Roman"/>
          <w:spacing w:val="-6"/>
          <w:sz w:val="24"/>
          <w:szCs w:val="24"/>
        </w:rPr>
        <w:t xml:space="preserve"> </w:t>
      </w:r>
      <w:r w:rsidRPr="00290E8A">
        <w:rPr>
          <w:rFonts w:ascii="Times New Roman" w:hAnsi="Times New Roman" w:cs="Times New Roman"/>
          <w:sz w:val="24"/>
          <w:szCs w:val="24"/>
        </w:rPr>
        <w:t>periods,</w:t>
      </w:r>
    </w:p>
    <w:p w:rsidR="008C592E" w:rsidRPr="00290E8A" w:rsidRDefault="008C592E" w:rsidP="008C592E">
      <w:pPr>
        <w:pStyle w:val="ListParagraph"/>
        <w:widowControl w:val="0"/>
        <w:numPr>
          <w:ilvl w:val="0"/>
          <w:numId w:val="18"/>
        </w:numPr>
        <w:tabs>
          <w:tab w:val="left" w:pos="854"/>
        </w:tabs>
        <w:autoSpaceDE w:val="0"/>
        <w:autoSpaceDN w:val="0"/>
        <w:spacing w:after="0" w:line="274" w:lineRule="exact"/>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duration of a regular working day or</w:t>
      </w:r>
      <w:r w:rsidRPr="00290E8A">
        <w:rPr>
          <w:rFonts w:ascii="Times New Roman" w:hAnsi="Times New Roman" w:cs="Times New Roman"/>
          <w:spacing w:val="-10"/>
          <w:sz w:val="24"/>
          <w:szCs w:val="24"/>
        </w:rPr>
        <w:t xml:space="preserve"> </w:t>
      </w:r>
      <w:r w:rsidRPr="00290E8A">
        <w:rPr>
          <w:rFonts w:ascii="Times New Roman" w:hAnsi="Times New Roman" w:cs="Times New Roman"/>
          <w:sz w:val="24"/>
          <w:szCs w:val="24"/>
        </w:rPr>
        <w:t>week.</w:t>
      </w:r>
    </w:p>
    <w:p w:rsidR="008C592E" w:rsidRPr="00290E8A" w:rsidRDefault="008C592E" w:rsidP="008C592E">
      <w:pPr>
        <w:pStyle w:val="ListParagraph"/>
        <w:widowControl w:val="0"/>
        <w:numPr>
          <w:ilvl w:val="0"/>
          <w:numId w:val="20"/>
        </w:numPr>
        <w:tabs>
          <w:tab w:val="left" w:pos="1209"/>
        </w:tabs>
        <w:autoSpaceDE w:val="0"/>
        <w:autoSpaceDN w:val="0"/>
        <w:spacing w:before="1" w:after="0" w:line="237" w:lineRule="auto"/>
        <w:ind w:right="136"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agreed upon remuneration and other working conditions applicable to the assigned workers may not be lower or less favourable when compared to the remuneration or working conditions applicable to the worker employed with the user undertaking for the performance of the same tasks, which would be applicable to the assigned worker should he have concluded an employment contract with the user</w:t>
      </w:r>
      <w:r w:rsidRPr="00290E8A">
        <w:rPr>
          <w:rFonts w:ascii="Times New Roman" w:hAnsi="Times New Roman" w:cs="Times New Roman"/>
          <w:spacing w:val="-2"/>
          <w:sz w:val="24"/>
          <w:szCs w:val="24"/>
        </w:rPr>
        <w:t xml:space="preserve"> </w:t>
      </w:r>
      <w:r w:rsidRPr="00290E8A">
        <w:rPr>
          <w:rFonts w:ascii="Times New Roman" w:hAnsi="Times New Roman" w:cs="Times New Roman"/>
          <w:sz w:val="24"/>
          <w:szCs w:val="24"/>
        </w:rPr>
        <w:t>undertaking.</w:t>
      </w:r>
    </w:p>
    <w:p w:rsidR="008C592E" w:rsidRPr="00290E8A" w:rsidRDefault="008C592E" w:rsidP="008C592E">
      <w:pPr>
        <w:pStyle w:val="ListParagraph"/>
        <w:widowControl w:val="0"/>
        <w:numPr>
          <w:ilvl w:val="0"/>
          <w:numId w:val="20"/>
        </w:numPr>
        <w:tabs>
          <w:tab w:val="left" w:pos="1209"/>
        </w:tabs>
        <w:autoSpaceDE w:val="0"/>
        <w:autoSpaceDN w:val="0"/>
        <w:spacing w:before="5" w:after="0" w:line="237" w:lineRule="auto"/>
        <w:ind w:right="133"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As for other working conditions applicable to the assigned worker within the meaning of paragraph 5 of this Article, they include working time, breaks and rest periods, safety at work protection measures, protection of pregnant workers, parents, adoptive parents and youth, and non-discrimination, in accordance with specific anti-discrimination regulations.</w:t>
      </w:r>
    </w:p>
    <w:p w:rsidR="008C592E" w:rsidRDefault="008C592E" w:rsidP="008C592E">
      <w:pPr>
        <w:pStyle w:val="ListParagraph"/>
        <w:widowControl w:val="0"/>
        <w:numPr>
          <w:ilvl w:val="0"/>
          <w:numId w:val="20"/>
        </w:numPr>
        <w:tabs>
          <w:tab w:val="left" w:pos="1209"/>
        </w:tabs>
        <w:autoSpaceDE w:val="0"/>
        <w:autoSpaceDN w:val="0"/>
        <w:spacing w:after="0" w:line="238" w:lineRule="auto"/>
        <w:ind w:left="1208" w:right="136" w:hanging="353"/>
        <w:contextualSpacing w:val="0"/>
        <w:jc w:val="both"/>
        <w:rPr>
          <w:rFonts w:ascii="Times New Roman" w:hAnsi="Times New Roman" w:cs="Times New Roman"/>
          <w:sz w:val="24"/>
          <w:szCs w:val="24"/>
        </w:rPr>
      </w:pPr>
      <w:r w:rsidRPr="000D657A">
        <w:rPr>
          <w:rFonts w:ascii="Times New Roman" w:hAnsi="Times New Roman" w:cs="Times New Roman"/>
          <w:sz w:val="24"/>
          <w:szCs w:val="24"/>
        </w:rPr>
        <w:t>By</w:t>
      </w:r>
      <w:r w:rsidRPr="000D657A">
        <w:rPr>
          <w:rFonts w:ascii="Times New Roman" w:hAnsi="Times New Roman" w:cs="Times New Roman"/>
          <w:spacing w:val="3"/>
          <w:sz w:val="24"/>
          <w:szCs w:val="24"/>
        </w:rPr>
        <w:t xml:space="preserve"> </w:t>
      </w:r>
      <w:r w:rsidRPr="000D657A">
        <w:rPr>
          <w:rFonts w:ascii="Times New Roman" w:hAnsi="Times New Roman" w:cs="Times New Roman"/>
          <w:sz w:val="24"/>
          <w:szCs w:val="24"/>
        </w:rPr>
        <w:t>way</w:t>
      </w:r>
      <w:r w:rsidRPr="000D657A">
        <w:rPr>
          <w:rFonts w:ascii="Times New Roman" w:hAnsi="Times New Roman" w:cs="Times New Roman"/>
          <w:spacing w:val="6"/>
          <w:sz w:val="24"/>
          <w:szCs w:val="24"/>
        </w:rPr>
        <w:t xml:space="preserve"> </w:t>
      </w:r>
      <w:r w:rsidRPr="000D657A">
        <w:rPr>
          <w:rFonts w:ascii="Times New Roman" w:hAnsi="Times New Roman" w:cs="Times New Roman"/>
          <w:sz w:val="24"/>
          <w:szCs w:val="24"/>
        </w:rPr>
        <w:t>of</w:t>
      </w:r>
      <w:r w:rsidRPr="000D657A">
        <w:rPr>
          <w:rFonts w:ascii="Times New Roman" w:hAnsi="Times New Roman" w:cs="Times New Roman"/>
          <w:spacing w:val="8"/>
          <w:sz w:val="24"/>
          <w:szCs w:val="24"/>
        </w:rPr>
        <w:t xml:space="preserve"> </w:t>
      </w:r>
      <w:r w:rsidRPr="000D657A">
        <w:rPr>
          <w:rFonts w:ascii="Times New Roman" w:hAnsi="Times New Roman" w:cs="Times New Roman"/>
          <w:sz w:val="24"/>
          <w:szCs w:val="24"/>
        </w:rPr>
        <w:t>derogation</w:t>
      </w:r>
      <w:r w:rsidRPr="000D657A">
        <w:rPr>
          <w:rFonts w:ascii="Times New Roman" w:hAnsi="Times New Roman" w:cs="Times New Roman"/>
          <w:spacing w:val="11"/>
          <w:sz w:val="24"/>
          <w:szCs w:val="24"/>
        </w:rPr>
        <w:t xml:space="preserve"> </w:t>
      </w:r>
      <w:r w:rsidRPr="000D657A">
        <w:rPr>
          <w:rFonts w:ascii="Times New Roman" w:hAnsi="Times New Roman" w:cs="Times New Roman"/>
          <w:sz w:val="24"/>
          <w:szCs w:val="24"/>
        </w:rPr>
        <w:t>from</w:t>
      </w:r>
      <w:r w:rsidRPr="000D657A">
        <w:rPr>
          <w:rFonts w:ascii="Times New Roman" w:hAnsi="Times New Roman" w:cs="Times New Roman"/>
          <w:spacing w:val="9"/>
          <w:sz w:val="24"/>
          <w:szCs w:val="24"/>
        </w:rPr>
        <w:t xml:space="preserve"> </w:t>
      </w:r>
      <w:r w:rsidRPr="000D657A">
        <w:rPr>
          <w:rFonts w:ascii="Times New Roman" w:hAnsi="Times New Roman" w:cs="Times New Roman"/>
          <w:sz w:val="24"/>
          <w:szCs w:val="24"/>
        </w:rPr>
        <w:t>paragraph</w:t>
      </w:r>
      <w:r w:rsidRPr="000D657A">
        <w:rPr>
          <w:rFonts w:ascii="Times New Roman" w:hAnsi="Times New Roman" w:cs="Times New Roman"/>
          <w:spacing w:val="9"/>
          <w:sz w:val="24"/>
          <w:szCs w:val="24"/>
        </w:rPr>
        <w:t xml:space="preserve"> </w:t>
      </w:r>
      <w:r w:rsidRPr="000D657A">
        <w:rPr>
          <w:rFonts w:ascii="Times New Roman" w:hAnsi="Times New Roman" w:cs="Times New Roman"/>
          <w:sz w:val="24"/>
          <w:szCs w:val="24"/>
        </w:rPr>
        <w:t>5</w:t>
      </w:r>
      <w:r w:rsidRPr="000D657A">
        <w:rPr>
          <w:rFonts w:ascii="Times New Roman" w:hAnsi="Times New Roman" w:cs="Times New Roman"/>
          <w:spacing w:val="8"/>
          <w:sz w:val="24"/>
          <w:szCs w:val="24"/>
        </w:rPr>
        <w:t xml:space="preserve"> </w:t>
      </w:r>
      <w:r w:rsidRPr="000D657A">
        <w:rPr>
          <w:rFonts w:ascii="Times New Roman" w:hAnsi="Times New Roman" w:cs="Times New Roman"/>
          <w:sz w:val="24"/>
          <w:szCs w:val="24"/>
        </w:rPr>
        <w:t>of</w:t>
      </w:r>
      <w:r w:rsidRPr="000D657A">
        <w:rPr>
          <w:rFonts w:ascii="Times New Roman" w:hAnsi="Times New Roman" w:cs="Times New Roman"/>
          <w:spacing w:val="8"/>
          <w:sz w:val="24"/>
          <w:szCs w:val="24"/>
        </w:rPr>
        <w:t xml:space="preserve"> </w:t>
      </w:r>
      <w:r w:rsidRPr="000D657A">
        <w:rPr>
          <w:rFonts w:ascii="Times New Roman" w:hAnsi="Times New Roman" w:cs="Times New Roman"/>
          <w:sz w:val="24"/>
          <w:szCs w:val="24"/>
        </w:rPr>
        <w:t>this</w:t>
      </w:r>
      <w:r w:rsidRPr="000D657A">
        <w:rPr>
          <w:rFonts w:ascii="Times New Roman" w:hAnsi="Times New Roman" w:cs="Times New Roman"/>
          <w:spacing w:val="10"/>
          <w:sz w:val="24"/>
          <w:szCs w:val="24"/>
        </w:rPr>
        <w:t xml:space="preserve"> </w:t>
      </w:r>
      <w:r w:rsidRPr="000D657A">
        <w:rPr>
          <w:rFonts w:ascii="Times New Roman" w:hAnsi="Times New Roman" w:cs="Times New Roman"/>
          <w:sz w:val="24"/>
          <w:szCs w:val="24"/>
        </w:rPr>
        <w:t>Article,</w:t>
      </w:r>
      <w:r w:rsidRPr="000D657A">
        <w:rPr>
          <w:rFonts w:ascii="Times New Roman" w:hAnsi="Times New Roman" w:cs="Times New Roman"/>
          <w:spacing w:val="8"/>
          <w:sz w:val="24"/>
          <w:szCs w:val="24"/>
        </w:rPr>
        <w:t xml:space="preserve"> </w:t>
      </w:r>
      <w:r w:rsidRPr="000D657A">
        <w:rPr>
          <w:rFonts w:ascii="Times New Roman" w:hAnsi="Times New Roman" w:cs="Times New Roman"/>
          <w:sz w:val="24"/>
          <w:szCs w:val="24"/>
        </w:rPr>
        <w:t>the</w:t>
      </w:r>
      <w:r w:rsidRPr="000D657A">
        <w:rPr>
          <w:rFonts w:ascii="Times New Roman" w:hAnsi="Times New Roman" w:cs="Times New Roman"/>
          <w:spacing w:val="15"/>
          <w:sz w:val="24"/>
          <w:szCs w:val="24"/>
        </w:rPr>
        <w:t xml:space="preserve"> </w:t>
      </w:r>
      <w:r w:rsidRPr="000D657A">
        <w:rPr>
          <w:rFonts w:ascii="Times New Roman" w:hAnsi="Times New Roman" w:cs="Times New Roman"/>
          <w:sz w:val="24"/>
          <w:szCs w:val="24"/>
        </w:rPr>
        <w:t>less</w:t>
      </w:r>
      <w:r w:rsidRPr="000D657A">
        <w:rPr>
          <w:rFonts w:ascii="Times New Roman" w:hAnsi="Times New Roman" w:cs="Times New Roman"/>
          <w:spacing w:val="9"/>
          <w:sz w:val="24"/>
          <w:szCs w:val="24"/>
        </w:rPr>
        <w:t xml:space="preserve"> </w:t>
      </w:r>
      <w:r w:rsidRPr="000D657A">
        <w:rPr>
          <w:rFonts w:ascii="Times New Roman" w:hAnsi="Times New Roman" w:cs="Times New Roman"/>
          <w:sz w:val="24"/>
          <w:szCs w:val="24"/>
        </w:rPr>
        <w:t>favourable</w:t>
      </w:r>
    </w:p>
    <w:p w:rsidR="008C592E" w:rsidRPr="000D657A" w:rsidRDefault="008C592E" w:rsidP="008C592E">
      <w:pPr>
        <w:widowControl w:val="0"/>
        <w:tabs>
          <w:tab w:val="left" w:pos="1209"/>
        </w:tabs>
        <w:autoSpaceDE w:val="0"/>
        <w:autoSpaceDN w:val="0"/>
        <w:spacing w:after="0" w:line="238" w:lineRule="auto"/>
        <w:ind w:right="136"/>
        <w:jc w:val="both"/>
        <w:rPr>
          <w:rFonts w:ascii="Times New Roman" w:hAnsi="Times New Roman" w:cs="Times New Roman"/>
          <w:sz w:val="24"/>
          <w:szCs w:val="24"/>
        </w:rPr>
      </w:pPr>
      <w:r w:rsidRPr="000D657A">
        <w:rPr>
          <w:rFonts w:ascii="Times New Roman" w:hAnsi="Times New Roman" w:cs="Times New Roman"/>
          <w:sz w:val="24"/>
          <w:szCs w:val="24"/>
        </w:rPr>
        <w:t>working conditions applicable to the worker assigned to the user undertaking when compared to those applicable to the worker employed at the user undertaking may be agreed upon by collective agreement concluded between the agency or an association of agencies and trade unions.</w:t>
      </w:r>
    </w:p>
    <w:p w:rsidR="008C592E" w:rsidRPr="00290E8A" w:rsidRDefault="008C592E" w:rsidP="008C592E">
      <w:pPr>
        <w:pStyle w:val="ListParagraph"/>
        <w:widowControl w:val="0"/>
        <w:numPr>
          <w:ilvl w:val="0"/>
          <w:numId w:val="20"/>
        </w:numPr>
        <w:tabs>
          <w:tab w:val="left" w:pos="1209"/>
        </w:tabs>
        <w:autoSpaceDE w:val="0"/>
        <w:autoSpaceDN w:val="0"/>
        <w:spacing w:before="4" w:after="0" w:line="237" w:lineRule="auto"/>
        <w:ind w:right="139"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Where the remuneration and other working conditions cannot be determined in accordance with paragraphs 5 and 6 of this Article, they shall be determined by the worker assignment</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contract.</w:t>
      </w:r>
    </w:p>
    <w:p w:rsidR="008C592E" w:rsidRPr="00290E8A" w:rsidRDefault="008C592E" w:rsidP="008C592E">
      <w:pPr>
        <w:pStyle w:val="BodyText"/>
        <w:spacing w:before="4"/>
        <w:ind w:left="0"/>
      </w:pPr>
    </w:p>
    <w:p w:rsidR="008C592E" w:rsidRPr="004333C2" w:rsidRDefault="008C592E" w:rsidP="008C592E">
      <w:pPr>
        <w:ind w:left="219" w:right="219"/>
        <w:jc w:val="center"/>
        <w:rPr>
          <w:rFonts w:ascii="Times New Roman" w:hAnsi="Times New Roman" w:cs="Times New Roman"/>
          <w:sz w:val="24"/>
          <w:szCs w:val="24"/>
        </w:rPr>
      </w:pPr>
      <w:r w:rsidRPr="00290E8A">
        <w:rPr>
          <w:rFonts w:ascii="Times New Roman" w:hAnsi="Times New Roman" w:cs="Times New Roman"/>
          <w:sz w:val="24"/>
          <w:szCs w:val="24"/>
        </w:rPr>
        <w:t>Termination of temporary assignment contract</w:t>
      </w:r>
      <w:r w:rsidRPr="004333C2">
        <w:rPr>
          <w:rFonts w:ascii="Times New Roman" w:hAnsi="Times New Roman" w:cs="Times New Roman"/>
          <w:b/>
          <w:sz w:val="24"/>
          <w:szCs w:val="24"/>
        </w:rPr>
        <w:t xml:space="preserve"> </w:t>
      </w:r>
      <w:r w:rsidRPr="004333C2">
        <w:rPr>
          <w:rFonts w:ascii="Times New Roman" w:hAnsi="Times New Roman" w:cs="Times New Roman"/>
          <w:sz w:val="24"/>
          <w:szCs w:val="24"/>
        </w:rPr>
        <w:t>(Article 47)</w:t>
      </w:r>
    </w:p>
    <w:p w:rsidR="008C592E" w:rsidRPr="00290E8A" w:rsidRDefault="008C592E" w:rsidP="008C592E">
      <w:pPr>
        <w:pStyle w:val="ListParagraph"/>
        <w:widowControl w:val="0"/>
        <w:numPr>
          <w:ilvl w:val="0"/>
          <w:numId w:val="17"/>
        </w:numPr>
        <w:tabs>
          <w:tab w:val="left" w:pos="1209"/>
        </w:tabs>
        <w:autoSpaceDE w:val="0"/>
        <w:autoSpaceDN w:val="0"/>
        <w:spacing w:after="0" w:line="237" w:lineRule="auto"/>
        <w:ind w:right="139"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provisions of this Act on collective redundancies shall not apply to the termination of temporary assignment</w:t>
      </w:r>
      <w:r w:rsidRPr="00290E8A">
        <w:rPr>
          <w:rFonts w:ascii="Times New Roman" w:hAnsi="Times New Roman" w:cs="Times New Roman"/>
          <w:spacing w:val="-5"/>
          <w:sz w:val="24"/>
          <w:szCs w:val="24"/>
        </w:rPr>
        <w:t xml:space="preserve"> </w:t>
      </w:r>
      <w:r w:rsidRPr="00290E8A">
        <w:rPr>
          <w:rFonts w:ascii="Times New Roman" w:hAnsi="Times New Roman" w:cs="Times New Roman"/>
          <w:sz w:val="24"/>
          <w:szCs w:val="24"/>
        </w:rPr>
        <w:t>contracts.</w:t>
      </w:r>
    </w:p>
    <w:p w:rsidR="008C592E" w:rsidRPr="00290E8A" w:rsidRDefault="008C592E" w:rsidP="008C592E">
      <w:pPr>
        <w:pStyle w:val="ListParagraph"/>
        <w:widowControl w:val="0"/>
        <w:numPr>
          <w:ilvl w:val="0"/>
          <w:numId w:val="17"/>
        </w:numPr>
        <w:tabs>
          <w:tab w:val="left" w:pos="1209"/>
        </w:tabs>
        <w:autoSpaceDE w:val="0"/>
        <w:autoSpaceDN w:val="0"/>
        <w:spacing w:before="1" w:after="0" w:line="237" w:lineRule="auto"/>
        <w:ind w:right="132"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agency may extraordinarily terminate a temporary assignment contract in the event of circumstances at the user undertaking referred to in Article 116, paragraph 1 of this Act and if the user undertaking informs the agency thereof in writing within fifteen days of the date of discovery of the fact providing for the grounds for an extraordinary notice of dismissal.</w:t>
      </w:r>
    </w:p>
    <w:p w:rsidR="008C592E" w:rsidRPr="00290E8A" w:rsidRDefault="008C592E" w:rsidP="008C592E">
      <w:pPr>
        <w:pStyle w:val="ListParagraph"/>
        <w:widowControl w:val="0"/>
        <w:numPr>
          <w:ilvl w:val="0"/>
          <w:numId w:val="17"/>
        </w:numPr>
        <w:tabs>
          <w:tab w:val="left" w:pos="1209"/>
        </w:tabs>
        <w:autoSpaceDE w:val="0"/>
        <w:autoSpaceDN w:val="0"/>
        <w:spacing w:before="2" w:after="0" w:line="240" w:lineRule="auto"/>
        <w:ind w:right="133"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extraordinary notice of dismissal referred to in Article 116, paragraph 2 of this Act shall take effect as of the day of the written notification from paragraph 2 of this Article.</w:t>
      </w:r>
    </w:p>
    <w:p w:rsidR="008C592E" w:rsidRPr="00290E8A" w:rsidRDefault="008C592E" w:rsidP="008C592E">
      <w:pPr>
        <w:pStyle w:val="ListParagraph"/>
        <w:widowControl w:val="0"/>
        <w:numPr>
          <w:ilvl w:val="0"/>
          <w:numId w:val="17"/>
        </w:numPr>
        <w:tabs>
          <w:tab w:val="left" w:pos="1209"/>
        </w:tabs>
        <w:autoSpaceDE w:val="0"/>
        <w:autoSpaceDN w:val="0"/>
        <w:spacing w:after="0" w:line="237" w:lineRule="auto"/>
        <w:ind w:right="133"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fact that the need for assigned worker at the user undertaking ceased to exist prior to the expiry of assignment period may not constitute a ground for the termination of temporary assignment</w:t>
      </w:r>
      <w:r w:rsidRPr="00290E8A">
        <w:rPr>
          <w:rFonts w:ascii="Times New Roman" w:hAnsi="Times New Roman" w:cs="Times New Roman"/>
          <w:spacing w:val="-6"/>
          <w:sz w:val="24"/>
          <w:szCs w:val="24"/>
        </w:rPr>
        <w:t xml:space="preserve"> </w:t>
      </w:r>
      <w:r w:rsidRPr="00290E8A">
        <w:rPr>
          <w:rFonts w:ascii="Times New Roman" w:hAnsi="Times New Roman" w:cs="Times New Roman"/>
          <w:sz w:val="24"/>
          <w:szCs w:val="24"/>
        </w:rPr>
        <w:t>contract.</w:t>
      </w:r>
    </w:p>
    <w:p w:rsidR="008C592E" w:rsidRPr="00290E8A" w:rsidRDefault="008C592E" w:rsidP="008C592E">
      <w:pPr>
        <w:pStyle w:val="ListParagraph"/>
        <w:widowControl w:val="0"/>
        <w:numPr>
          <w:ilvl w:val="0"/>
          <w:numId w:val="17"/>
        </w:numPr>
        <w:tabs>
          <w:tab w:val="left" w:pos="1209"/>
        </w:tabs>
        <w:autoSpaceDE w:val="0"/>
        <w:autoSpaceDN w:val="0"/>
        <w:spacing w:after="0" w:line="237" w:lineRule="auto"/>
        <w:ind w:right="139"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Where an assigned worker finds that during his assignment at the user undertaking any of his rights arising from the employment relationship were violated, he shall seek protection of the violated right with the employer in a manner determined in Article 133 of this</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Act.</w:t>
      </w:r>
    </w:p>
    <w:p w:rsidR="008C592E" w:rsidRPr="00290E8A" w:rsidRDefault="008C592E" w:rsidP="008C592E">
      <w:pPr>
        <w:pStyle w:val="BodyText"/>
        <w:spacing w:before="3"/>
        <w:ind w:left="0"/>
      </w:pPr>
    </w:p>
    <w:p w:rsidR="008C592E" w:rsidRPr="004333C2" w:rsidRDefault="008C592E" w:rsidP="008C592E">
      <w:pPr>
        <w:ind w:left="219" w:right="219"/>
        <w:jc w:val="center"/>
        <w:rPr>
          <w:rFonts w:ascii="Times New Roman" w:hAnsi="Times New Roman" w:cs="Times New Roman"/>
          <w:sz w:val="24"/>
          <w:szCs w:val="24"/>
        </w:rPr>
      </w:pPr>
      <w:r w:rsidRPr="00290E8A">
        <w:rPr>
          <w:rFonts w:ascii="Times New Roman" w:hAnsi="Times New Roman" w:cs="Times New Roman"/>
          <w:sz w:val="24"/>
          <w:szCs w:val="24"/>
        </w:rPr>
        <w:t>Restriction of worker assignment period</w:t>
      </w:r>
      <w:r w:rsidRPr="004333C2">
        <w:rPr>
          <w:rFonts w:ascii="Times New Roman" w:hAnsi="Times New Roman" w:cs="Times New Roman"/>
          <w:b/>
          <w:sz w:val="24"/>
          <w:szCs w:val="24"/>
        </w:rPr>
        <w:t xml:space="preserve"> </w:t>
      </w:r>
      <w:r w:rsidRPr="004333C2">
        <w:rPr>
          <w:rFonts w:ascii="Times New Roman" w:hAnsi="Times New Roman" w:cs="Times New Roman"/>
          <w:sz w:val="24"/>
          <w:szCs w:val="24"/>
        </w:rPr>
        <w:t>(Article 48)</w:t>
      </w:r>
    </w:p>
    <w:p w:rsidR="008C592E" w:rsidRPr="00290E8A" w:rsidRDefault="008C592E" w:rsidP="008C592E">
      <w:pPr>
        <w:pStyle w:val="ListParagraph"/>
        <w:widowControl w:val="0"/>
        <w:numPr>
          <w:ilvl w:val="0"/>
          <w:numId w:val="16"/>
        </w:numPr>
        <w:tabs>
          <w:tab w:val="left" w:pos="1233"/>
        </w:tabs>
        <w:autoSpaceDE w:val="0"/>
        <w:autoSpaceDN w:val="0"/>
        <w:spacing w:after="0" w:line="240" w:lineRule="auto"/>
        <w:ind w:right="135"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 xml:space="preserve">The user undertaking may not use the work of the assigned worker for the performance of the same works for an uninterrupted period exceeding three years unless it </w:t>
      </w:r>
      <w:r w:rsidRPr="00290E8A">
        <w:rPr>
          <w:rFonts w:ascii="Times New Roman" w:hAnsi="Times New Roman" w:cs="Times New Roman"/>
          <w:sz w:val="24"/>
          <w:szCs w:val="24"/>
        </w:rPr>
        <w:lastRenderedPageBreak/>
        <w:t>is necessary for the purpose of replacing a temporarily absent worker or where it is allowed by collective agreement on the grounds of some other objective</w:t>
      </w:r>
      <w:r w:rsidRPr="00290E8A">
        <w:rPr>
          <w:rFonts w:ascii="Times New Roman" w:hAnsi="Times New Roman" w:cs="Times New Roman"/>
          <w:spacing w:val="-4"/>
          <w:sz w:val="24"/>
          <w:szCs w:val="24"/>
        </w:rPr>
        <w:t xml:space="preserve"> </w:t>
      </w:r>
      <w:r w:rsidRPr="00290E8A">
        <w:rPr>
          <w:rFonts w:ascii="Times New Roman" w:hAnsi="Times New Roman" w:cs="Times New Roman"/>
          <w:sz w:val="24"/>
          <w:szCs w:val="24"/>
        </w:rPr>
        <w:t>reasons.</w:t>
      </w:r>
    </w:p>
    <w:p w:rsidR="008C592E" w:rsidRPr="00290E8A" w:rsidRDefault="008C592E" w:rsidP="008C592E">
      <w:pPr>
        <w:pStyle w:val="ListParagraph"/>
        <w:widowControl w:val="0"/>
        <w:numPr>
          <w:ilvl w:val="0"/>
          <w:numId w:val="16"/>
        </w:numPr>
        <w:tabs>
          <w:tab w:val="left" w:pos="1233"/>
        </w:tabs>
        <w:autoSpaceDE w:val="0"/>
        <w:autoSpaceDN w:val="0"/>
        <w:spacing w:after="0" w:line="237" w:lineRule="auto"/>
        <w:ind w:right="140"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An interruption of less than two months shall not be regarded as the interruption of the three-year period referred to in paragraph 1 of this</w:t>
      </w:r>
      <w:r w:rsidRPr="00290E8A">
        <w:rPr>
          <w:rFonts w:ascii="Times New Roman" w:hAnsi="Times New Roman" w:cs="Times New Roman"/>
          <w:spacing w:val="-2"/>
          <w:sz w:val="24"/>
          <w:szCs w:val="24"/>
        </w:rPr>
        <w:t xml:space="preserve"> </w:t>
      </w:r>
      <w:r w:rsidRPr="00290E8A">
        <w:rPr>
          <w:rFonts w:ascii="Times New Roman" w:hAnsi="Times New Roman" w:cs="Times New Roman"/>
          <w:sz w:val="24"/>
          <w:szCs w:val="24"/>
        </w:rPr>
        <w:t>Article.</w:t>
      </w:r>
    </w:p>
    <w:p w:rsidR="008C592E" w:rsidRPr="00290E8A" w:rsidRDefault="008C592E" w:rsidP="008C592E">
      <w:pPr>
        <w:pStyle w:val="BodyText"/>
        <w:spacing w:before="6"/>
        <w:ind w:left="0"/>
      </w:pPr>
    </w:p>
    <w:p w:rsidR="008C592E" w:rsidRPr="004333C2" w:rsidRDefault="008C592E" w:rsidP="008C592E">
      <w:pPr>
        <w:pStyle w:val="BodyText"/>
        <w:spacing w:before="9"/>
        <w:ind w:left="0"/>
        <w:jc w:val="center"/>
      </w:pPr>
      <w:r w:rsidRPr="00290E8A">
        <w:t>Agency's obligation towards assigned workers</w:t>
      </w:r>
      <w:r w:rsidRPr="004333C2">
        <w:rPr>
          <w:b/>
          <w:i/>
        </w:rPr>
        <w:t xml:space="preserve"> </w:t>
      </w:r>
      <w:r w:rsidRPr="004333C2">
        <w:rPr>
          <w:i/>
        </w:rPr>
        <w:t>(</w:t>
      </w:r>
      <w:r w:rsidRPr="004333C2">
        <w:t>Article 49)</w:t>
      </w:r>
    </w:p>
    <w:p w:rsidR="008C592E" w:rsidRPr="00290E8A" w:rsidRDefault="008C592E" w:rsidP="008C592E">
      <w:pPr>
        <w:pStyle w:val="BodyText"/>
        <w:spacing w:before="1"/>
        <w:ind w:left="0"/>
        <w:rPr>
          <w:b/>
        </w:rPr>
      </w:pPr>
    </w:p>
    <w:p w:rsidR="008C592E" w:rsidRPr="00290E8A" w:rsidRDefault="008C592E" w:rsidP="008C592E">
      <w:pPr>
        <w:pStyle w:val="ListParagraph"/>
        <w:widowControl w:val="0"/>
        <w:numPr>
          <w:ilvl w:val="0"/>
          <w:numId w:val="15"/>
        </w:numPr>
        <w:tabs>
          <w:tab w:val="left" w:pos="1233"/>
        </w:tabs>
        <w:autoSpaceDE w:val="0"/>
        <w:autoSpaceDN w:val="0"/>
        <w:spacing w:after="0" w:line="237" w:lineRule="auto"/>
        <w:ind w:right="137"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Prior to assigning the worker to the user undertaking, the agency shall hand over an assignment letter, which shall contain the information referred to in Article 46, paragraph 2 of this Act, to the</w:t>
      </w:r>
      <w:r w:rsidRPr="00290E8A">
        <w:rPr>
          <w:rFonts w:ascii="Times New Roman" w:hAnsi="Times New Roman" w:cs="Times New Roman"/>
          <w:spacing w:val="-1"/>
          <w:sz w:val="24"/>
          <w:szCs w:val="24"/>
        </w:rPr>
        <w:t xml:space="preserve"> </w:t>
      </w:r>
      <w:r w:rsidRPr="00290E8A">
        <w:rPr>
          <w:rFonts w:ascii="Times New Roman" w:hAnsi="Times New Roman" w:cs="Times New Roman"/>
          <w:sz w:val="24"/>
          <w:szCs w:val="24"/>
        </w:rPr>
        <w:t>worker.</w:t>
      </w:r>
    </w:p>
    <w:p w:rsidR="008C592E" w:rsidRPr="008A6ACF" w:rsidRDefault="008C592E" w:rsidP="008C592E">
      <w:pPr>
        <w:pStyle w:val="ListParagraph"/>
        <w:widowControl w:val="0"/>
        <w:numPr>
          <w:ilvl w:val="0"/>
          <w:numId w:val="15"/>
        </w:numPr>
        <w:tabs>
          <w:tab w:val="left" w:pos="1233"/>
        </w:tabs>
        <w:autoSpaceDE w:val="0"/>
        <w:autoSpaceDN w:val="0"/>
        <w:spacing w:before="128" w:after="0" w:line="237" w:lineRule="auto"/>
        <w:ind w:left="0" w:right="132" w:firstLine="720"/>
        <w:contextualSpacing w:val="0"/>
        <w:jc w:val="both"/>
        <w:rPr>
          <w:rFonts w:ascii="Times New Roman" w:hAnsi="Times New Roman" w:cs="Times New Roman"/>
          <w:sz w:val="24"/>
          <w:szCs w:val="24"/>
        </w:rPr>
      </w:pPr>
      <w:r w:rsidRPr="008A6ACF">
        <w:rPr>
          <w:rFonts w:ascii="Times New Roman" w:hAnsi="Times New Roman" w:cs="Times New Roman"/>
          <w:sz w:val="24"/>
          <w:szCs w:val="24"/>
        </w:rPr>
        <w:t>Prior to assigning the worker to the user undertaking, the agency shall inform the worker about any specific professional qualifications or skills required for the performance works at the user undertaking, and about any work-related risks regarding health and safety protection at work, and for that purpose it shall train the assigned worker in accordance with the regulations on health and safety protection at work, unless it has been regulated as a user undertaking obligation in the worker assignment contract.</w:t>
      </w:r>
    </w:p>
    <w:p w:rsidR="008C592E" w:rsidRPr="008A6ACF" w:rsidRDefault="008C592E" w:rsidP="008C592E">
      <w:pPr>
        <w:pStyle w:val="ListParagraph"/>
        <w:widowControl w:val="0"/>
        <w:numPr>
          <w:ilvl w:val="0"/>
          <w:numId w:val="15"/>
        </w:numPr>
        <w:tabs>
          <w:tab w:val="left" w:pos="1233"/>
        </w:tabs>
        <w:autoSpaceDE w:val="0"/>
        <w:autoSpaceDN w:val="0"/>
        <w:spacing w:before="4" w:after="0" w:line="237" w:lineRule="auto"/>
        <w:ind w:right="138" w:firstLine="720"/>
        <w:contextualSpacing w:val="0"/>
        <w:jc w:val="both"/>
        <w:rPr>
          <w:rFonts w:ascii="Times New Roman" w:hAnsi="Times New Roman" w:cs="Times New Roman"/>
          <w:sz w:val="24"/>
          <w:szCs w:val="24"/>
        </w:rPr>
      </w:pPr>
      <w:r w:rsidRPr="008A6ACF">
        <w:rPr>
          <w:rFonts w:ascii="Times New Roman" w:hAnsi="Times New Roman" w:cs="Times New Roman"/>
          <w:sz w:val="24"/>
          <w:szCs w:val="24"/>
        </w:rPr>
        <w:t>The agency shall train the assigned worker and inform him about new technologies applicable to the works to be performed by the assigned worker, unless it has been regulated as a user undertaking obligation in the worker assignment</w:t>
      </w:r>
      <w:r w:rsidRPr="008A6ACF">
        <w:rPr>
          <w:rFonts w:ascii="Times New Roman" w:hAnsi="Times New Roman" w:cs="Times New Roman"/>
          <w:spacing w:val="-8"/>
          <w:sz w:val="24"/>
          <w:szCs w:val="24"/>
        </w:rPr>
        <w:t xml:space="preserve"> </w:t>
      </w:r>
      <w:r w:rsidRPr="008A6ACF">
        <w:rPr>
          <w:rFonts w:ascii="Times New Roman" w:hAnsi="Times New Roman" w:cs="Times New Roman"/>
          <w:sz w:val="24"/>
          <w:szCs w:val="24"/>
        </w:rPr>
        <w:t>contract.</w:t>
      </w:r>
    </w:p>
    <w:p w:rsidR="008C592E" w:rsidRPr="008A6ACF" w:rsidRDefault="008C592E" w:rsidP="008C592E">
      <w:pPr>
        <w:pStyle w:val="ListParagraph"/>
        <w:widowControl w:val="0"/>
        <w:numPr>
          <w:ilvl w:val="0"/>
          <w:numId w:val="15"/>
        </w:numPr>
        <w:tabs>
          <w:tab w:val="left" w:pos="1233"/>
        </w:tabs>
        <w:autoSpaceDE w:val="0"/>
        <w:autoSpaceDN w:val="0"/>
        <w:spacing w:before="3" w:after="0" w:line="237" w:lineRule="auto"/>
        <w:ind w:right="139" w:firstLine="720"/>
        <w:contextualSpacing w:val="0"/>
        <w:jc w:val="both"/>
        <w:rPr>
          <w:rFonts w:ascii="Times New Roman" w:hAnsi="Times New Roman" w:cs="Times New Roman"/>
          <w:sz w:val="24"/>
          <w:szCs w:val="24"/>
        </w:rPr>
      </w:pPr>
      <w:r w:rsidRPr="008A6ACF">
        <w:rPr>
          <w:rFonts w:ascii="Times New Roman" w:hAnsi="Times New Roman" w:cs="Times New Roman"/>
          <w:sz w:val="24"/>
          <w:szCs w:val="24"/>
        </w:rPr>
        <w:t>The agency shall pay to the assigned worker the remuneration for the work performed at the user undertaking as defined by contractual provisions even in the case where the user undertaking fails to deliver to the agency the calculation of remuneration to be</w:t>
      </w:r>
      <w:r w:rsidRPr="008A6ACF">
        <w:rPr>
          <w:rFonts w:ascii="Times New Roman" w:hAnsi="Times New Roman" w:cs="Times New Roman"/>
          <w:spacing w:val="-13"/>
          <w:sz w:val="24"/>
          <w:szCs w:val="24"/>
        </w:rPr>
        <w:t xml:space="preserve"> </w:t>
      </w:r>
      <w:r w:rsidRPr="008A6ACF">
        <w:rPr>
          <w:rFonts w:ascii="Times New Roman" w:hAnsi="Times New Roman" w:cs="Times New Roman"/>
          <w:sz w:val="24"/>
          <w:szCs w:val="24"/>
        </w:rPr>
        <w:t>paid.</w:t>
      </w:r>
    </w:p>
    <w:p w:rsidR="008C592E" w:rsidRDefault="008C592E" w:rsidP="008C592E">
      <w:pPr>
        <w:spacing w:before="1"/>
        <w:ind w:left="219" w:right="219"/>
        <w:jc w:val="center"/>
        <w:rPr>
          <w:rFonts w:ascii="Times New Roman" w:hAnsi="Times New Roman" w:cs="Times New Roman"/>
          <w:sz w:val="24"/>
          <w:szCs w:val="24"/>
        </w:rPr>
      </w:pPr>
    </w:p>
    <w:p w:rsidR="008C592E" w:rsidRPr="00290E8A" w:rsidRDefault="008C592E" w:rsidP="008C592E">
      <w:pPr>
        <w:spacing w:before="1"/>
        <w:ind w:left="219" w:right="219"/>
        <w:jc w:val="center"/>
        <w:rPr>
          <w:rFonts w:ascii="Times New Roman" w:hAnsi="Times New Roman" w:cs="Times New Roman"/>
          <w:b/>
          <w:sz w:val="24"/>
          <w:szCs w:val="24"/>
        </w:rPr>
      </w:pPr>
      <w:r w:rsidRPr="00290E8A">
        <w:rPr>
          <w:rFonts w:ascii="Times New Roman" w:hAnsi="Times New Roman" w:cs="Times New Roman"/>
          <w:sz w:val="24"/>
          <w:szCs w:val="24"/>
        </w:rPr>
        <w:t>Obligations of user undertaking</w:t>
      </w:r>
      <w:r w:rsidRPr="004333C2">
        <w:rPr>
          <w:rFonts w:ascii="Times New Roman" w:hAnsi="Times New Roman" w:cs="Times New Roman"/>
          <w:b/>
          <w:sz w:val="24"/>
          <w:szCs w:val="24"/>
        </w:rPr>
        <w:t xml:space="preserve"> </w:t>
      </w:r>
      <w:r w:rsidRPr="004333C2">
        <w:rPr>
          <w:rFonts w:ascii="Times New Roman" w:hAnsi="Times New Roman" w:cs="Times New Roman"/>
          <w:sz w:val="24"/>
          <w:szCs w:val="24"/>
        </w:rPr>
        <w:t>(Article 50)</w:t>
      </w:r>
    </w:p>
    <w:p w:rsidR="008C592E" w:rsidRPr="00290E8A" w:rsidRDefault="008C592E" w:rsidP="008C592E">
      <w:pPr>
        <w:pStyle w:val="ListParagraph"/>
        <w:widowControl w:val="0"/>
        <w:numPr>
          <w:ilvl w:val="0"/>
          <w:numId w:val="14"/>
        </w:numPr>
        <w:tabs>
          <w:tab w:val="left" w:pos="1233"/>
        </w:tabs>
        <w:autoSpaceDE w:val="0"/>
        <w:autoSpaceDN w:val="0"/>
        <w:spacing w:after="0" w:line="237" w:lineRule="auto"/>
        <w:ind w:right="139"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In relation to the assigned worker the user undertaking shall be regarded as the employer within the meaning of the obligation of implementing the provisions of this Act and other laws and regulations governing the safety and health protection at work and a special protection of particular categories of</w:t>
      </w:r>
      <w:r w:rsidRPr="00290E8A">
        <w:rPr>
          <w:rFonts w:ascii="Times New Roman" w:hAnsi="Times New Roman" w:cs="Times New Roman"/>
          <w:spacing w:val="-3"/>
          <w:sz w:val="24"/>
          <w:szCs w:val="24"/>
        </w:rPr>
        <w:t xml:space="preserve"> </w:t>
      </w:r>
      <w:r w:rsidRPr="00290E8A">
        <w:rPr>
          <w:rFonts w:ascii="Times New Roman" w:hAnsi="Times New Roman" w:cs="Times New Roman"/>
          <w:sz w:val="24"/>
          <w:szCs w:val="24"/>
        </w:rPr>
        <w:t>workers.</w:t>
      </w:r>
    </w:p>
    <w:p w:rsidR="008C592E" w:rsidRPr="00290E8A" w:rsidRDefault="008C592E" w:rsidP="008C592E">
      <w:pPr>
        <w:pStyle w:val="ListParagraph"/>
        <w:widowControl w:val="0"/>
        <w:numPr>
          <w:ilvl w:val="0"/>
          <w:numId w:val="14"/>
        </w:numPr>
        <w:tabs>
          <w:tab w:val="left" w:pos="1233"/>
        </w:tabs>
        <w:autoSpaceDE w:val="0"/>
        <w:autoSpaceDN w:val="0"/>
        <w:spacing w:before="2" w:after="0" w:line="237" w:lineRule="auto"/>
        <w:ind w:right="135"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 xml:space="preserve">In the course of concluding the contract referred to in Article </w:t>
      </w:r>
      <w:r w:rsidRPr="00290E8A">
        <w:rPr>
          <w:rFonts w:ascii="Times New Roman" w:hAnsi="Times New Roman" w:cs="Times New Roman"/>
          <w:spacing w:val="3"/>
          <w:sz w:val="24"/>
          <w:szCs w:val="24"/>
        </w:rPr>
        <w:t xml:space="preserve">45 </w:t>
      </w:r>
      <w:r w:rsidRPr="00290E8A">
        <w:rPr>
          <w:rFonts w:ascii="Times New Roman" w:hAnsi="Times New Roman" w:cs="Times New Roman"/>
          <w:sz w:val="24"/>
          <w:szCs w:val="24"/>
        </w:rPr>
        <w:t>of this Act, the user undertaking shall fully and truthfully and in writing inform the agency about the working conditions applicable to the permanent workers employed with the user undertaking performing the works to be performed by the assigned</w:t>
      </w:r>
      <w:r w:rsidRPr="00290E8A">
        <w:rPr>
          <w:rFonts w:ascii="Times New Roman" w:hAnsi="Times New Roman" w:cs="Times New Roman"/>
          <w:spacing w:val="-8"/>
          <w:sz w:val="24"/>
          <w:szCs w:val="24"/>
        </w:rPr>
        <w:t xml:space="preserve"> </w:t>
      </w:r>
      <w:r w:rsidRPr="00290E8A">
        <w:rPr>
          <w:rFonts w:ascii="Times New Roman" w:hAnsi="Times New Roman" w:cs="Times New Roman"/>
          <w:sz w:val="24"/>
          <w:szCs w:val="24"/>
        </w:rPr>
        <w:t>worker.</w:t>
      </w:r>
    </w:p>
    <w:p w:rsidR="008C592E" w:rsidRPr="00290E8A" w:rsidRDefault="008C592E" w:rsidP="008C592E">
      <w:pPr>
        <w:pStyle w:val="ListParagraph"/>
        <w:widowControl w:val="0"/>
        <w:numPr>
          <w:ilvl w:val="0"/>
          <w:numId w:val="14"/>
        </w:numPr>
        <w:tabs>
          <w:tab w:val="left" w:pos="1233"/>
        </w:tabs>
        <w:autoSpaceDE w:val="0"/>
        <w:autoSpaceDN w:val="0"/>
        <w:spacing w:before="4" w:after="0" w:line="237" w:lineRule="auto"/>
        <w:ind w:right="138"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user undertaking shall at least once a year notify the works council about the number and reasons for taking assigned workers, and shall inform the assigned workers about vacancies for which they meet the</w:t>
      </w:r>
      <w:r w:rsidRPr="00290E8A">
        <w:rPr>
          <w:rFonts w:ascii="Times New Roman" w:hAnsi="Times New Roman" w:cs="Times New Roman"/>
          <w:spacing w:val="-6"/>
          <w:sz w:val="24"/>
          <w:szCs w:val="24"/>
        </w:rPr>
        <w:t xml:space="preserve"> </w:t>
      </w:r>
      <w:r w:rsidRPr="00290E8A">
        <w:rPr>
          <w:rFonts w:ascii="Times New Roman" w:hAnsi="Times New Roman" w:cs="Times New Roman"/>
          <w:sz w:val="24"/>
          <w:szCs w:val="24"/>
        </w:rPr>
        <w:t>requirements.</w:t>
      </w:r>
    </w:p>
    <w:p w:rsidR="008C592E" w:rsidRPr="00290E8A" w:rsidRDefault="008C592E" w:rsidP="008C592E">
      <w:pPr>
        <w:pStyle w:val="BodyText"/>
        <w:ind w:left="0"/>
      </w:pPr>
    </w:p>
    <w:p w:rsidR="008C592E" w:rsidRPr="00290E8A" w:rsidRDefault="008C592E" w:rsidP="008C592E">
      <w:pPr>
        <w:ind w:left="219" w:right="219"/>
        <w:jc w:val="center"/>
        <w:rPr>
          <w:rFonts w:ascii="Times New Roman" w:hAnsi="Times New Roman" w:cs="Times New Roman"/>
          <w:b/>
          <w:sz w:val="24"/>
          <w:szCs w:val="24"/>
        </w:rPr>
      </w:pPr>
      <w:r w:rsidRPr="00290E8A">
        <w:rPr>
          <w:rFonts w:ascii="Times New Roman" w:hAnsi="Times New Roman" w:cs="Times New Roman"/>
          <w:sz w:val="24"/>
          <w:szCs w:val="24"/>
        </w:rPr>
        <w:t>Indemnity</w:t>
      </w:r>
      <w:r w:rsidRPr="004333C2">
        <w:rPr>
          <w:rFonts w:ascii="Times New Roman" w:hAnsi="Times New Roman" w:cs="Times New Roman"/>
          <w:b/>
          <w:sz w:val="24"/>
          <w:szCs w:val="24"/>
        </w:rPr>
        <w:t xml:space="preserve"> </w:t>
      </w:r>
      <w:r w:rsidRPr="004333C2">
        <w:rPr>
          <w:rFonts w:ascii="Times New Roman" w:hAnsi="Times New Roman" w:cs="Times New Roman"/>
          <w:sz w:val="24"/>
          <w:szCs w:val="24"/>
        </w:rPr>
        <w:t>(Article</w:t>
      </w:r>
      <w:r w:rsidRPr="004333C2">
        <w:rPr>
          <w:rFonts w:ascii="Times New Roman" w:hAnsi="Times New Roman" w:cs="Times New Roman"/>
          <w:spacing w:val="-5"/>
          <w:sz w:val="24"/>
          <w:szCs w:val="24"/>
        </w:rPr>
        <w:t xml:space="preserve"> </w:t>
      </w:r>
      <w:r w:rsidRPr="004333C2">
        <w:rPr>
          <w:rFonts w:ascii="Times New Roman" w:hAnsi="Times New Roman" w:cs="Times New Roman"/>
          <w:sz w:val="24"/>
          <w:szCs w:val="24"/>
        </w:rPr>
        <w:t>51)</w:t>
      </w:r>
    </w:p>
    <w:p w:rsidR="008C592E" w:rsidRPr="00290E8A" w:rsidRDefault="008C592E" w:rsidP="008C592E">
      <w:pPr>
        <w:pStyle w:val="ListParagraph"/>
        <w:widowControl w:val="0"/>
        <w:numPr>
          <w:ilvl w:val="0"/>
          <w:numId w:val="13"/>
        </w:numPr>
        <w:tabs>
          <w:tab w:val="left" w:pos="1233"/>
        </w:tabs>
        <w:autoSpaceDE w:val="0"/>
        <w:autoSpaceDN w:val="0"/>
        <w:spacing w:before="1" w:after="0" w:line="237" w:lineRule="auto"/>
        <w:ind w:right="140"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Any damage to a third party caused by the assigned worker during his work at the user undertaking or related thereto shall be indemnified by the user undertaking, who shall be regarded as the employer considering the recourse liability of the assigned</w:t>
      </w:r>
      <w:r w:rsidRPr="00290E8A">
        <w:rPr>
          <w:rFonts w:ascii="Times New Roman" w:hAnsi="Times New Roman" w:cs="Times New Roman"/>
          <w:spacing w:val="-13"/>
          <w:sz w:val="24"/>
          <w:szCs w:val="24"/>
        </w:rPr>
        <w:t xml:space="preserve"> </w:t>
      </w:r>
      <w:r w:rsidRPr="00290E8A">
        <w:rPr>
          <w:rFonts w:ascii="Times New Roman" w:hAnsi="Times New Roman" w:cs="Times New Roman"/>
          <w:sz w:val="24"/>
          <w:szCs w:val="24"/>
        </w:rPr>
        <w:t>worker.</w:t>
      </w:r>
    </w:p>
    <w:p w:rsidR="008C592E" w:rsidRPr="00290E8A" w:rsidRDefault="008C592E" w:rsidP="008C592E">
      <w:pPr>
        <w:pStyle w:val="ListParagraph"/>
        <w:widowControl w:val="0"/>
        <w:numPr>
          <w:ilvl w:val="0"/>
          <w:numId w:val="13"/>
        </w:numPr>
        <w:tabs>
          <w:tab w:val="left" w:pos="1192"/>
        </w:tabs>
        <w:autoSpaceDE w:val="0"/>
        <w:autoSpaceDN w:val="0"/>
        <w:spacing w:after="0" w:line="240" w:lineRule="auto"/>
        <w:ind w:right="139"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The agency shall be held responsible for any damage caused by the assigned worker to the user undertaking during his work or related thereto, pursuant to the general provisions of the law of civil</w:t>
      </w:r>
      <w:r w:rsidRPr="00290E8A">
        <w:rPr>
          <w:rFonts w:ascii="Times New Roman" w:hAnsi="Times New Roman" w:cs="Times New Roman"/>
          <w:spacing w:val="-3"/>
          <w:sz w:val="24"/>
          <w:szCs w:val="24"/>
        </w:rPr>
        <w:t xml:space="preserve"> </w:t>
      </w:r>
      <w:r w:rsidRPr="00290E8A">
        <w:rPr>
          <w:rFonts w:ascii="Times New Roman" w:hAnsi="Times New Roman" w:cs="Times New Roman"/>
          <w:sz w:val="24"/>
          <w:szCs w:val="24"/>
        </w:rPr>
        <w:t>obligations.</w:t>
      </w:r>
    </w:p>
    <w:p w:rsidR="008C592E" w:rsidRPr="00290E8A" w:rsidRDefault="008C592E" w:rsidP="008C592E">
      <w:pPr>
        <w:pStyle w:val="ListParagraph"/>
        <w:widowControl w:val="0"/>
        <w:numPr>
          <w:ilvl w:val="0"/>
          <w:numId w:val="13"/>
        </w:numPr>
        <w:tabs>
          <w:tab w:val="left" w:pos="1192"/>
        </w:tabs>
        <w:autoSpaceDE w:val="0"/>
        <w:autoSpaceDN w:val="0"/>
        <w:spacing w:after="0" w:line="237" w:lineRule="auto"/>
        <w:ind w:right="143" w:firstLine="720"/>
        <w:contextualSpacing w:val="0"/>
        <w:jc w:val="both"/>
        <w:rPr>
          <w:rFonts w:ascii="Times New Roman" w:hAnsi="Times New Roman" w:cs="Times New Roman"/>
          <w:sz w:val="24"/>
          <w:szCs w:val="24"/>
        </w:rPr>
      </w:pPr>
      <w:r w:rsidRPr="00290E8A">
        <w:rPr>
          <w:rFonts w:ascii="Times New Roman" w:hAnsi="Times New Roman" w:cs="Times New Roman"/>
          <w:sz w:val="24"/>
          <w:szCs w:val="24"/>
        </w:rPr>
        <w:t>Where the assigned worker suffers any damage at work or in relation to the work at the user undertaking, he may file a claim against the agency or the user undertaking, in accordance with the provisions of Article 111 of this</w:t>
      </w:r>
      <w:r w:rsidRPr="00290E8A">
        <w:rPr>
          <w:rFonts w:ascii="Times New Roman" w:hAnsi="Times New Roman" w:cs="Times New Roman"/>
          <w:spacing w:val="-6"/>
          <w:sz w:val="24"/>
          <w:szCs w:val="24"/>
        </w:rPr>
        <w:t xml:space="preserve"> </w:t>
      </w:r>
      <w:r w:rsidRPr="00290E8A">
        <w:rPr>
          <w:rFonts w:ascii="Times New Roman" w:hAnsi="Times New Roman" w:cs="Times New Roman"/>
          <w:sz w:val="24"/>
          <w:szCs w:val="24"/>
        </w:rPr>
        <w:t>Act.</w:t>
      </w:r>
    </w:p>
    <w:p w:rsidR="008C592E" w:rsidRPr="00290E8A" w:rsidRDefault="008C592E" w:rsidP="008C592E">
      <w:pPr>
        <w:pStyle w:val="BodyText"/>
        <w:spacing w:before="8"/>
        <w:ind w:left="0"/>
      </w:pPr>
    </w:p>
    <w:p w:rsidR="008C592E" w:rsidRDefault="008C592E" w:rsidP="008C592E">
      <w:pPr>
        <w:ind w:left="219" w:right="219"/>
        <w:jc w:val="center"/>
        <w:rPr>
          <w:rFonts w:ascii="Times New Roman" w:hAnsi="Times New Roman" w:cs="Times New Roman"/>
          <w:sz w:val="24"/>
          <w:szCs w:val="24"/>
        </w:rPr>
      </w:pPr>
    </w:p>
    <w:p w:rsidR="008C592E" w:rsidRPr="008A6ACF" w:rsidRDefault="008C592E" w:rsidP="008C592E">
      <w:pPr>
        <w:ind w:left="219" w:right="219"/>
        <w:jc w:val="center"/>
        <w:rPr>
          <w:rFonts w:ascii="Times New Roman" w:hAnsi="Times New Roman" w:cs="Times New Roman"/>
          <w:b/>
          <w:sz w:val="24"/>
          <w:szCs w:val="24"/>
        </w:rPr>
      </w:pPr>
      <w:r w:rsidRPr="008A6ACF">
        <w:rPr>
          <w:rFonts w:ascii="Times New Roman" w:hAnsi="Times New Roman" w:cs="Times New Roman"/>
          <w:sz w:val="24"/>
          <w:szCs w:val="24"/>
        </w:rPr>
        <w:t>Record keeping</w:t>
      </w:r>
      <w:r w:rsidRPr="004333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33C2">
        <w:rPr>
          <w:rFonts w:ascii="Times New Roman" w:hAnsi="Times New Roman" w:cs="Times New Roman"/>
          <w:sz w:val="24"/>
          <w:szCs w:val="24"/>
        </w:rPr>
        <w:t>(Article 52)</w:t>
      </w:r>
    </w:p>
    <w:p w:rsidR="008C592E" w:rsidRPr="008A6ACF" w:rsidRDefault="008C592E" w:rsidP="008C592E">
      <w:pPr>
        <w:pStyle w:val="ListParagraph"/>
        <w:widowControl w:val="0"/>
        <w:numPr>
          <w:ilvl w:val="0"/>
          <w:numId w:val="12"/>
        </w:numPr>
        <w:tabs>
          <w:tab w:val="left" w:pos="1192"/>
        </w:tabs>
        <w:autoSpaceDE w:val="0"/>
        <w:autoSpaceDN w:val="0"/>
        <w:spacing w:before="1" w:after="0" w:line="237" w:lineRule="auto"/>
        <w:ind w:right="143" w:firstLine="720"/>
        <w:contextualSpacing w:val="0"/>
        <w:jc w:val="both"/>
        <w:rPr>
          <w:rFonts w:ascii="Times New Roman" w:hAnsi="Times New Roman" w:cs="Times New Roman"/>
          <w:sz w:val="24"/>
          <w:szCs w:val="24"/>
        </w:rPr>
      </w:pPr>
      <w:r w:rsidRPr="008A6ACF">
        <w:rPr>
          <w:rFonts w:ascii="Times New Roman" w:hAnsi="Times New Roman" w:cs="Times New Roman"/>
          <w:sz w:val="24"/>
          <w:szCs w:val="24"/>
        </w:rPr>
        <w:t>The application for the registration with the Ministry shall be submitted by the agency in</w:t>
      </w:r>
      <w:r w:rsidRPr="008A6ACF">
        <w:rPr>
          <w:rFonts w:ascii="Times New Roman" w:hAnsi="Times New Roman" w:cs="Times New Roman"/>
          <w:spacing w:val="-6"/>
          <w:sz w:val="24"/>
          <w:szCs w:val="24"/>
        </w:rPr>
        <w:t xml:space="preserve"> </w:t>
      </w:r>
      <w:r w:rsidRPr="008A6ACF">
        <w:rPr>
          <w:rFonts w:ascii="Times New Roman" w:hAnsi="Times New Roman" w:cs="Times New Roman"/>
          <w:sz w:val="24"/>
          <w:szCs w:val="24"/>
        </w:rPr>
        <w:t>writing.</w:t>
      </w:r>
    </w:p>
    <w:p w:rsidR="008C592E" w:rsidRPr="008A6ACF" w:rsidRDefault="008C592E" w:rsidP="008C592E">
      <w:pPr>
        <w:pStyle w:val="ListParagraph"/>
        <w:widowControl w:val="0"/>
        <w:numPr>
          <w:ilvl w:val="0"/>
          <w:numId w:val="12"/>
        </w:numPr>
        <w:tabs>
          <w:tab w:val="left" w:pos="1192"/>
        </w:tabs>
        <w:autoSpaceDE w:val="0"/>
        <w:autoSpaceDN w:val="0"/>
        <w:spacing w:after="0" w:line="240" w:lineRule="auto"/>
        <w:ind w:right="144" w:firstLine="720"/>
        <w:contextualSpacing w:val="0"/>
        <w:jc w:val="both"/>
        <w:rPr>
          <w:rFonts w:ascii="Times New Roman" w:hAnsi="Times New Roman" w:cs="Times New Roman"/>
          <w:sz w:val="24"/>
          <w:szCs w:val="24"/>
        </w:rPr>
      </w:pPr>
      <w:r w:rsidRPr="008A6ACF">
        <w:rPr>
          <w:rFonts w:ascii="Times New Roman" w:hAnsi="Times New Roman" w:cs="Times New Roman"/>
          <w:sz w:val="24"/>
          <w:szCs w:val="24"/>
        </w:rPr>
        <w:t>The agency's application shall be supported by the evidence of having been established in accordance with specific</w:t>
      </w:r>
      <w:r w:rsidRPr="008A6ACF">
        <w:rPr>
          <w:rFonts w:ascii="Times New Roman" w:hAnsi="Times New Roman" w:cs="Times New Roman"/>
          <w:spacing w:val="1"/>
          <w:sz w:val="24"/>
          <w:szCs w:val="24"/>
        </w:rPr>
        <w:t xml:space="preserve"> </w:t>
      </w:r>
      <w:r w:rsidRPr="008A6ACF">
        <w:rPr>
          <w:rFonts w:ascii="Times New Roman" w:hAnsi="Times New Roman" w:cs="Times New Roman"/>
          <w:sz w:val="24"/>
          <w:szCs w:val="24"/>
        </w:rPr>
        <w:t>provisions.</w:t>
      </w:r>
    </w:p>
    <w:p w:rsidR="008C592E" w:rsidRPr="008A6ACF" w:rsidRDefault="008C592E" w:rsidP="00CC7F3B">
      <w:pPr>
        <w:pStyle w:val="ListParagraph"/>
        <w:widowControl w:val="0"/>
        <w:numPr>
          <w:ilvl w:val="0"/>
          <w:numId w:val="12"/>
        </w:numPr>
        <w:tabs>
          <w:tab w:val="left" w:pos="1192"/>
        </w:tabs>
        <w:autoSpaceDE w:val="0"/>
        <w:autoSpaceDN w:val="0"/>
        <w:spacing w:after="0" w:line="240" w:lineRule="auto"/>
        <w:ind w:left="136" w:firstLine="720"/>
        <w:contextualSpacing w:val="0"/>
        <w:jc w:val="both"/>
        <w:rPr>
          <w:rFonts w:ascii="Times New Roman" w:hAnsi="Times New Roman" w:cs="Times New Roman"/>
          <w:sz w:val="24"/>
          <w:szCs w:val="24"/>
        </w:rPr>
      </w:pPr>
      <w:r w:rsidRPr="008A6ACF">
        <w:rPr>
          <w:rFonts w:ascii="Times New Roman" w:hAnsi="Times New Roman" w:cs="Times New Roman"/>
          <w:sz w:val="24"/>
          <w:szCs w:val="24"/>
        </w:rPr>
        <w:t>The</w:t>
      </w:r>
      <w:r w:rsidRPr="008A6ACF">
        <w:rPr>
          <w:rFonts w:ascii="Times New Roman" w:hAnsi="Times New Roman" w:cs="Times New Roman"/>
          <w:spacing w:val="31"/>
          <w:sz w:val="24"/>
          <w:szCs w:val="24"/>
        </w:rPr>
        <w:t xml:space="preserve"> </w:t>
      </w:r>
      <w:r w:rsidRPr="008A6ACF">
        <w:rPr>
          <w:rFonts w:ascii="Times New Roman" w:hAnsi="Times New Roman" w:cs="Times New Roman"/>
          <w:sz w:val="24"/>
          <w:szCs w:val="24"/>
        </w:rPr>
        <w:t>Ministry</w:t>
      </w:r>
      <w:r w:rsidRPr="008A6ACF">
        <w:rPr>
          <w:rFonts w:ascii="Times New Roman" w:hAnsi="Times New Roman" w:cs="Times New Roman"/>
          <w:spacing w:val="27"/>
          <w:sz w:val="24"/>
          <w:szCs w:val="24"/>
        </w:rPr>
        <w:t xml:space="preserve"> </w:t>
      </w:r>
      <w:r w:rsidRPr="008A6ACF">
        <w:rPr>
          <w:rFonts w:ascii="Times New Roman" w:hAnsi="Times New Roman" w:cs="Times New Roman"/>
          <w:sz w:val="24"/>
          <w:szCs w:val="24"/>
        </w:rPr>
        <w:t>shall</w:t>
      </w:r>
      <w:r w:rsidRPr="008A6ACF">
        <w:rPr>
          <w:rFonts w:ascii="Times New Roman" w:hAnsi="Times New Roman" w:cs="Times New Roman"/>
          <w:spacing w:val="32"/>
          <w:sz w:val="24"/>
          <w:szCs w:val="24"/>
        </w:rPr>
        <w:t xml:space="preserve"> </w:t>
      </w:r>
      <w:r w:rsidRPr="008A6ACF">
        <w:rPr>
          <w:rFonts w:ascii="Times New Roman" w:hAnsi="Times New Roman" w:cs="Times New Roman"/>
          <w:sz w:val="24"/>
          <w:szCs w:val="24"/>
        </w:rPr>
        <w:t>issue</w:t>
      </w:r>
      <w:r w:rsidRPr="008A6ACF">
        <w:rPr>
          <w:rFonts w:ascii="Times New Roman" w:hAnsi="Times New Roman" w:cs="Times New Roman"/>
          <w:spacing w:val="31"/>
          <w:sz w:val="24"/>
          <w:szCs w:val="24"/>
        </w:rPr>
        <w:t xml:space="preserve"> </w:t>
      </w:r>
      <w:r w:rsidRPr="008A6ACF">
        <w:rPr>
          <w:rFonts w:ascii="Times New Roman" w:hAnsi="Times New Roman" w:cs="Times New Roman"/>
          <w:sz w:val="24"/>
          <w:szCs w:val="24"/>
        </w:rPr>
        <w:t>the</w:t>
      </w:r>
      <w:r w:rsidRPr="008A6ACF">
        <w:rPr>
          <w:rFonts w:ascii="Times New Roman" w:hAnsi="Times New Roman" w:cs="Times New Roman"/>
          <w:spacing w:val="31"/>
          <w:sz w:val="24"/>
          <w:szCs w:val="24"/>
        </w:rPr>
        <w:t xml:space="preserve"> </w:t>
      </w:r>
      <w:r w:rsidRPr="008A6ACF">
        <w:rPr>
          <w:rFonts w:ascii="Times New Roman" w:hAnsi="Times New Roman" w:cs="Times New Roman"/>
          <w:sz w:val="24"/>
          <w:szCs w:val="24"/>
        </w:rPr>
        <w:t>registration</w:t>
      </w:r>
      <w:r w:rsidRPr="008A6ACF">
        <w:rPr>
          <w:rFonts w:ascii="Times New Roman" w:hAnsi="Times New Roman" w:cs="Times New Roman"/>
          <w:spacing w:val="32"/>
          <w:sz w:val="24"/>
          <w:szCs w:val="24"/>
        </w:rPr>
        <w:t xml:space="preserve"> </w:t>
      </w:r>
      <w:r w:rsidRPr="008A6ACF">
        <w:rPr>
          <w:rFonts w:ascii="Times New Roman" w:hAnsi="Times New Roman" w:cs="Times New Roman"/>
          <w:sz w:val="24"/>
          <w:szCs w:val="24"/>
        </w:rPr>
        <w:t>certificate</w:t>
      </w:r>
      <w:r w:rsidRPr="008A6ACF">
        <w:rPr>
          <w:rFonts w:ascii="Times New Roman" w:hAnsi="Times New Roman" w:cs="Times New Roman"/>
          <w:spacing w:val="31"/>
          <w:sz w:val="24"/>
          <w:szCs w:val="24"/>
        </w:rPr>
        <w:t xml:space="preserve"> </w:t>
      </w:r>
      <w:r w:rsidRPr="008A6ACF">
        <w:rPr>
          <w:rFonts w:ascii="Times New Roman" w:hAnsi="Times New Roman" w:cs="Times New Roman"/>
          <w:sz w:val="24"/>
          <w:szCs w:val="24"/>
        </w:rPr>
        <w:t>containing</w:t>
      </w:r>
      <w:r w:rsidRPr="008A6ACF">
        <w:rPr>
          <w:rFonts w:ascii="Times New Roman" w:hAnsi="Times New Roman" w:cs="Times New Roman"/>
          <w:spacing w:val="29"/>
          <w:sz w:val="24"/>
          <w:szCs w:val="24"/>
        </w:rPr>
        <w:t xml:space="preserve"> </w:t>
      </w:r>
      <w:r w:rsidRPr="008A6ACF">
        <w:rPr>
          <w:rFonts w:ascii="Times New Roman" w:hAnsi="Times New Roman" w:cs="Times New Roman"/>
          <w:sz w:val="24"/>
          <w:szCs w:val="24"/>
        </w:rPr>
        <w:t>the</w:t>
      </w:r>
      <w:r w:rsidRPr="008A6ACF">
        <w:rPr>
          <w:rFonts w:ascii="Times New Roman" w:hAnsi="Times New Roman" w:cs="Times New Roman"/>
          <w:spacing w:val="34"/>
          <w:sz w:val="24"/>
          <w:szCs w:val="24"/>
        </w:rPr>
        <w:t xml:space="preserve"> </w:t>
      </w:r>
      <w:r w:rsidRPr="008A6ACF">
        <w:rPr>
          <w:rFonts w:ascii="Times New Roman" w:hAnsi="Times New Roman" w:cs="Times New Roman"/>
          <w:sz w:val="24"/>
          <w:szCs w:val="24"/>
        </w:rPr>
        <w:t>agency's</w:t>
      </w:r>
    </w:p>
    <w:p w:rsidR="008C592E" w:rsidRPr="008A6ACF" w:rsidRDefault="008C592E" w:rsidP="00CC7F3B">
      <w:pPr>
        <w:pStyle w:val="BodyText"/>
        <w:ind w:left="136"/>
      </w:pPr>
      <w:r w:rsidRPr="008A6ACF">
        <w:t>registration number and the date of registration.</w:t>
      </w:r>
    </w:p>
    <w:p w:rsidR="008C592E" w:rsidRDefault="008C592E" w:rsidP="008C592E">
      <w:pPr>
        <w:pStyle w:val="ListParagraph"/>
        <w:widowControl w:val="0"/>
        <w:numPr>
          <w:ilvl w:val="0"/>
          <w:numId w:val="12"/>
        </w:numPr>
        <w:tabs>
          <w:tab w:val="left" w:pos="1192"/>
        </w:tabs>
        <w:autoSpaceDE w:val="0"/>
        <w:autoSpaceDN w:val="0"/>
        <w:spacing w:before="2" w:after="0" w:line="237" w:lineRule="auto"/>
        <w:ind w:right="136" w:firstLine="720"/>
        <w:contextualSpacing w:val="0"/>
        <w:jc w:val="both"/>
        <w:rPr>
          <w:rFonts w:ascii="Times New Roman" w:hAnsi="Times New Roman" w:cs="Times New Roman"/>
          <w:sz w:val="24"/>
          <w:szCs w:val="24"/>
        </w:rPr>
      </w:pPr>
      <w:r w:rsidRPr="008A6ACF">
        <w:rPr>
          <w:rFonts w:ascii="Times New Roman" w:hAnsi="Times New Roman" w:cs="Times New Roman"/>
          <w:sz w:val="24"/>
          <w:szCs w:val="24"/>
        </w:rPr>
        <w:t>The agency shall in their legal transactions, business documents, letters and contracts indicate their registration number with the</w:t>
      </w:r>
      <w:r w:rsidRPr="008A6ACF">
        <w:rPr>
          <w:rFonts w:ascii="Times New Roman" w:hAnsi="Times New Roman" w:cs="Times New Roman"/>
          <w:spacing w:val="-6"/>
          <w:sz w:val="24"/>
          <w:szCs w:val="24"/>
        </w:rPr>
        <w:t xml:space="preserve"> </w:t>
      </w:r>
      <w:r w:rsidRPr="008A6ACF">
        <w:rPr>
          <w:rFonts w:ascii="Times New Roman" w:hAnsi="Times New Roman" w:cs="Times New Roman"/>
          <w:sz w:val="24"/>
          <w:szCs w:val="24"/>
        </w:rPr>
        <w:t>Ministry.</w:t>
      </w:r>
    </w:p>
    <w:p w:rsidR="008C592E" w:rsidRPr="00386EEF" w:rsidRDefault="008C592E" w:rsidP="008C592E">
      <w:pPr>
        <w:widowControl w:val="0"/>
        <w:tabs>
          <w:tab w:val="left" w:pos="1192"/>
        </w:tabs>
        <w:autoSpaceDE w:val="0"/>
        <w:autoSpaceDN w:val="0"/>
        <w:spacing w:before="2" w:after="0" w:line="237" w:lineRule="auto"/>
        <w:ind w:left="135" w:right="136"/>
        <w:jc w:val="both"/>
        <w:rPr>
          <w:rFonts w:ascii="Times New Roman" w:hAnsi="Times New Roman" w:cs="Times New Roman"/>
          <w:sz w:val="24"/>
          <w:szCs w:val="24"/>
        </w:rPr>
      </w:pPr>
    </w:p>
    <w:tbl>
      <w:tblPr>
        <w:tblStyle w:val="TableGrid"/>
        <w:tblW w:w="0" w:type="auto"/>
        <w:jc w:val="center"/>
        <w:tblInd w:w="108" w:type="dxa"/>
        <w:tblLook w:val="04A0" w:firstRow="1" w:lastRow="0" w:firstColumn="1" w:lastColumn="0" w:noHBand="0" w:noVBand="1"/>
      </w:tblPr>
      <w:tblGrid>
        <w:gridCol w:w="5670"/>
      </w:tblGrid>
      <w:tr w:rsidR="008C592E" w:rsidRPr="00964383" w:rsidTr="008266C9">
        <w:trPr>
          <w:trHeight w:val="394"/>
          <w:jc w:val="center"/>
        </w:trPr>
        <w:tc>
          <w:tcPr>
            <w:tcW w:w="5670" w:type="dxa"/>
          </w:tcPr>
          <w:p w:rsidR="008C592E" w:rsidRPr="00964383" w:rsidRDefault="008C592E" w:rsidP="008E2D7C">
            <w:pPr>
              <w:jc w:val="center"/>
              <w:rPr>
                <w:rFonts w:ascii="Times New Roman" w:hAnsi="Times New Roman" w:cs="Times New Roman"/>
                <w:b/>
                <w:sz w:val="24"/>
                <w:szCs w:val="24"/>
              </w:rPr>
            </w:pPr>
            <w:r w:rsidRPr="008E2D7C">
              <w:rPr>
                <w:rFonts w:ascii="Times New Roman" w:eastAsia="Times New Roman" w:hAnsi="Times New Roman" w:cs="Times New Roman"/>
                <w:b/>
                <w:bCs/>
                <w:sz w:val="24"/>
                <w:szCs w:val="24"/>
                <w:lang w:eastAsia="hr-HR"/>
              </w:rPr>
              <w:t>HEALTH AND SAFETY AT WORK</w:t>
            </w:r>
          </w:p>
        </w:tc>
      </w:tr>
    </w:tbl>
    <w:p w:rsidR="008C592E" w:rsidRPr="008E2D7C" w:rsidRDefault="008C592E" w:rsidP="008C592E">
      <w:pPr>
        <w:spacing w:before="100" w:beforeAutospacing="1" w:after="100" w:afterAutospacing="1" w:line="240" w:lineRule="auto"/>
        <w:rPr>
          <w:rFonts w:ascii="Times New Roman" w:eastAsia="Times New Roman" w:hAnsi="Times New Roman" w:cs="Times New Roman"/>
          <w:sz w:val="24"/>
          <w:szCs w:val="24"/>
          <w:lang w:eastAsia="hr-HR"/>
        </w:rPr>
      </w:pPr>
      <w:r w:rsidRPr="008E2D7C">
        <w:rPr>
          <w:rFonts w:ascii="Times New Roman" w:eastAsia="Times New Roman" w:hAnsi="Times New Roman" w:cs="Times New Roman"/>
          <w:sz w:val="24"/>
          <w:szCs w:val="24"/>
          <w:lang w:eastAsia="hr-HR"/>
        </w:rPr>
        <w:t>Legal references:</w:t>
      </w:r>
    </w:p>
    <w:p w:rsidR="008C592E" w:rsidRPr="00E94F4C" w:rsidRDefault="008C592E" w:rsidP="008C592E">
      <w:pPr>
        <w:pStyle w:val="ListParagraph"/>
        <w:numPr>
          <w:ilvl w:val="1"/>
          <w:numId w:val="8"/>
        </w:numPr>
        <w:spacing w:before="100" w:beforeAutospacing="1" w:after="100" w:afterAutospacing="1" w:line="240" w:lineRule="auto"/>
        <w:rPr>
          <w:rFonts w:ascii="Times New Roman" w:eastAsia="Times New Roman" w:hAnsi="Times New Roman" w:cs="Times New Roman"/>
          <w:color w:val="5B9BD5" w:themeColor="accent1"/>
          <w:sz w:val="24"/>
          <w:szCs w:val="24"/>
          <w:lang w:eastAsia="hr-HR"/>
        </w:rPr>
      </w:pPr>
      <w:r w:rsidRPr="00E94F4C">
        <w:rPr>
          <w:rFonts w:ascii="Times New Roman" w:eastAsia="Times New Roman" w:hAnsi="Times New Roman" w:cs="Times New Roman"/>
          <w:color w:val="5B9BD5" w:themeColor="accent1"/>
          <w:sz w:val="24"/>
          <w:szCs w:val="24"/>
          <w:lang w:eastAsia="hr-HR"/>
        </w:rPr>
        <w:t>Health and Safety Act</w:t>
      </w:r>
    </w:p>
    <w:p w:rsidR="008C592E" w:rsidRPr="00C73499" w:rsidRDefault="008C592E" w:rsidP="008C592E">
      <w:pPr>
        <w:spacing w:after="0" w:line="240" w:lineRule="auto"/>
        <w:jc w:val="center"/>
        <w:rPr>
          <w:rFonts w:ascii="Times New Roman" w:eastAsia="Times New Roman" w:hAnsi="Times New Roman" w:cs="Times New Roman"/>
          <w:sz w:val="24"/>
          <w:szCs w:val="24"/>
          <w:lang w:eastAsia="hr-HR"/>
        </w:rPr>
      </w:pPr>
    </w:p>
    <w:tbl>
      <w:tblPr>
        <w:tblStyle w:val="TableGrid"/>
        <w:tblW w:w="0" w:type="auto"/>
        <w:jc w:val="center"/>
        <w:tblInd w:w="108" w:type="dxa"/>
        <w:tblLook w:val="04A0" w:firstRow="1" w:lastRow="0" w:firstColumn="1" w:lastColumn="0" w:noHBand="0" w:noVBand="1"/>
      </w:tblPr>
      <w:tblGrid>
        <w:gridCol w:w="7797"/>
      </w:tblGrid>
      <w:tr w:rsidR="008C592E" w:rsidRPr="00964383" w:rsidTr="007964EA">
        <w:trPr>
          <w:trHeight w:val="384"/>
          <w:jc w:val="center"/>
        </w:trPr>
        <w:tc>
          <w:tcPr>
            <w:tcW w:w="7797" w:type="dxa"/>
          </w:tcPr>
          <w:p w:rsidR="008C592E" w:rsidRPr="00964383" w:rsidRDefault="008C592E" w:rsidP="007964EA">
            <w:pPr>
              <w:spacing w:before="100" w:beforeAutospacing="1" w:after="100" w:afterAutospacing="1"/>
              <w:rPr>
                <w:rFonts w:ascii="Times New Roman" w:hAnsi="Times New Roman" w:cs="Times New Roman"/>
                <w:b/>
                <w:sz w:val="24"/>
                <w:szCs w:val="24"/>
              </w:rPr>
            </w:pPr>
            <w:r w:rsidRPr="00C73499">
              <w:rPr>
                <w:rFonts w:ascii="Times New Roman" w:eastAsia="Times New Roman" w:hAnsi="Times New Roman" w:cs="Times New Roman"/>
                <w:b/>
                <w:bCs/>
                <w:sz w:val="24"/>
                <w:szCs w:val="24"/>
                <w:lang w:eastAsia="hr-HR"/>
              </w:rPr>
              <w:t>EQUALITY OF MEN AND WOMEN AND NON – DISCRIMINATION</w:t>
            </w:r>
          </w:p>
        </w:tc>
      </w:tr>
    </w:tbl>
    <w:p w:rsidR="008C592E" w:rsidRPr="00C73499" w:rsidRDefault="008C592E" w:rsidP="008C592E">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Legal references:</w:t>
      </w:r>
    </w:p>
    <w:p w:rsidR="008C592E" w:rsidRPr="00C73499" w:rsidRDefault="008C592E" w:rsidP="008C592E">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Anti- discrimination Act (Official Gazette No 85/2008, 112/2012) / Zakon o suzbijanju diskriminacije„Narodne novine“ broj 85/2008 i 112/2012)</w:t>
      </w:r>
    </w:p>
    <w:p w:rsidR="008C592E" w:rsidRPr="00C73499" w:rsidRDefault="008C592E" w:rsidP="008C592E">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Gender Equality Act (Official Gazette No 82/2008) / Zakon o ravnopravnosti spolova („Narodne novine“ broj 82/2008)</w:t>
      </w:r>
    </w:p>
    <w:p w:rsidR="008C592E" w:rsidRPr="00C73499" w:rsidRDefault="008C592E" w:rsidP="008C592E">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In Croatia discrimination on the grounds of race, ethnic affiliation, colour, gender, language, religion, political or other belief, national or social origin, property, education, social status, marital or family status, age, health condition, disability, genetic heritage, native identity or expression, sexual orientation, or other characteristics is  prohibited in all its manifestations.</w:t>
      </w:r>
    </w:p>
    <w:p w:rsidR="008C592E" w:rsidRPr="00C73499" w:rsidRDefault="008C592E" w:rsidP="008C592E">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In order to supress suppress discrimination in a large number of social areas where it occurs the (1) work and employment, (2) education, science and sports, (3) social security including: social welfare, pension and health insurance, unemployment insurance, (4) health protection, (5) judiciary and administration, (6) housing, (7) access to goods, services and information, and their providing, (8) membership and activities in trade unions, civil society organisations, political parties or any other organisations, (9) access to participation in the cultural and artistic creation, the Anti-discrimination Act defines not only the  direct and indirect discrimination, harassment and sexual harassment, segregation, but also a concept of multiple discrimination based on several grounds, because the practice shows that discrimination may occur on several grounds, and it is often the case that, due to this, a certain aspect of discrimination remains unnoticed.</w:t>
      </w:r>
    </w:p>
    <w:p w:rsidR="008C592E" w:rsidRPr="00C73499" w:rsidRDefault="008C592E" w:rsidP="008C592E">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i/>
          <w:iCs/>
          <w:sz w:val="24"/>
          <w:szCs w:val="24"/>
          <w:lang w:eastAsia="hr-HR"/>
        </w:rPr>
        <w:t>Gender Equality Act</w:t>
      </w:r>
    </w:p>
    <w:p w:rsidR="008C592E" w:rsidRPr="00C73499" w:rsidRDefault="008C592E" w:rsidP="008C59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This Act regulates general bases for the protection and promotion of gender equality, and defines and regulates the </w:t>
      </w:r>
      <w:r w:rsidRPr="00C73499">
        <w:rPr>
          <w:rFonts w:ascii="Times New Roman" w:eastAsia="Times New Roman" w:hAnsi="Times New Roman" w:cs="Times New Roman"/>
          <w:b/>
          <w:bCs/>
          <w:sz w:val="24"/>
          <w:szCs w:val="24"/>
          <w:lang w:eastAsia="hr-HR"/>
        </w:rPr>
        <w:t>protection against discrimination based on gender</w:t>
      </w:r>
      <w:r w:rsidRPr="00C73499">
        <w:rPr>
          <w:rFonts w:ascii="Times New Roman" w:eastAsia="Times New Roman" w:hAnsi="Times New Roman" w:cs="Times New Roman"/>
          <w:sz w:val="24"/>
          <w:szCs w:val="24"/>
          <w:lang w:eastAsia="hr-HR"/>
        </w:rPr>
        <w:t xml:space="preserve"> and the </w:t>
      </w:r>
      <w:r w:rsidRPr="00C73499">
        <w:rPr>
          <w:rFonts w:ascii="Times New Roman" w:eastAsia="Times New Roman" w:hAnsi="Times New Roman" w:cs="Times New Roman"/>
          <w:sz w:val="24"/>
          <w:szCs w:val="24"/>
          <w:lang w:eastAsia="hr-HR"/>
        </w:rPr>
        <w:lastRenderedPageBreak/>
        <w:t>creation of equal opportunities for women and men in  the areas of work and employment, education, political parties, media, and statistics.</w:t>
      </w:r>
    </w:p>
    <w:p w:rsidR="008C592E" w:rsidRPr="00C73499" w:rsidRDefault="008C592E" w:rsidP="008C59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The Act defines the concept of discrimination based on gender and prohibits direct and indirect discrimination as well as harassment and sexual harassment. State bodies, legal persons vested with public authority and legal persons whose majority owners are the state and units of local and regional self-government are, in all phases of planning, adopting and implementing any decision or action, obliged to estimate and evaluate effects of that decision or action upon the position of women, and men, with a view to achieve actual equality between women and men.</w:t>
      </w:r>
    </w:p>
    <w:p w:rsidR="008C592E" w:rsidRPr="00C73499" w:rsidRDefault="008C592E" w:rsidP="008C59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 xml:space="preserve">In Croatia, activities of the </w:t>
      </w:r>
      <w:r w:rsidRPr="00C73499">
        <w:rPr>
          <w:rFonts w:ascii="Times New Roman" w:eastAsia="Times New Roman" w:hAnsi="Times New Roman" w:cs="Times New Roman"/>
          <w:b/>
          <w:bCs/>
          <w:sz w:val="24"/>
          <w:szCs w:val="24"/>
          <w:lang w:eastAsia="hr-HR"/>
        </w:rPr>
        <w:t>central body</w:t>
      </w:r>
      <w:r w:rsidRPr="00C73499">
        <w:rPr>
          <w:rFonts w:ascii="Times New Roman" w:eastAsia="Times New Roman" w:hAnsi="Times New Roman" w:cs="Times New Roman"/>
          <w:sz w:val="24"/>
          <w:szCs w:val="24"/>
          <w:lang w:eastAsia="hr-HR"/>
        </w:rPr>
        <w:t xml:space="preserve"> responsible for the suppression of discrimination are carried out by the Ombudsman. Besides the Ombudsman, in Croatia there are 3 special ombudsmen: for gender equality, for persons with disability  and for children.</w:t>
      </w:r>
    </w:p>
    <w:p w:rsidR="008C592E" w:rsidRPr="00C73499" w:rsidRDefault="008C592E" w:rsidP="008C59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Further details are available at:</w:t>
      </w:r>
    </w:p>
    <w:p w:rsidR="008C592E" w:rsidRPr="00C73499" w:rsidRDefault="008C592E" w:rsidP="008C592E">
      <w:pPr>
        <w:spacing w:after="0"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Ombudsman’s Office</w:t>
      </w:r>
      <w:r w:rsidRPr="00C73499">
        <w:rPr>
          <w:rFonts w:ascii="Times New Roman" w:eastAsia="Times New Roman" w:hAnsi="Times New Roman" w:cs="Times New Roman"/>
          <w:sz w:val="24"/>
          <w:szCs w:val="24"/>
          <w:lang w:eastAsia="hr-HR"/>
        </w:rPr>
        <w:br/>
        <w:t>Pučki pravobranitelj</w:t>
      </w:r>
      <w:r w:rsidRPr="00C73499">
        <w:rPr>
          <w:rFonts w:ascii="Times New Roman" w:eastAsia="Times New Roman" w:hAnsi="Times New Roman" w:cs="Times New Roman"/>
          <w:sz w:val="24"/>
          <w:szCs w:val="24"/>
          <w:lang w:eastAsia="hr-HR"/>
        </w:rPr>
        <w:br/>
        <w:t>Trg hrvatskih velikana 6</w:t>
      </w:r>
      <w:r w:rsidRPr="00C73499">
        <w:rPr>
          <w:rFonts w:ascii="Times New Roman" w:eastAsia="Times New Roman" w:hAnsi="Times New Roman" w:cs="Times New Roman"/>
          <w:sz w:val="24"/>
          <w:szCs w:val="24"/>
          <w:lang w:eastAsia="hr-HR"/>
        </w:rPr>
        <w:br/>
        <w:t>10000 Zagreb</w:t>
      </w:r>
      <w:r w:rsidRPr="00C73499">
        <w:rPr>
          <w:rFonts w:ascii="Times New Roman" w:eastAsia="Times New Roman" w:hAnsi="Times New Roman" w:cs="Times New Roman"/>
          <w:sz w:val="24"/>
          <w:szCs w:val="24"/>
          <w:lang w:eastAsia="hr-HR"/>
        </w:rPr>
        <w:br/>
        <w:t xml:space="preserve">contact e-mail: </w:t>
      </w:r>
      <w:hyperlink r:id="rId20" w:history="1">
        <w:r w:rsidRPr="00C73499">
          <w:rPr>
            <w:rFonts w:ascii="Times New Roman" w:eastAsia="Times New Roman" w:hAnsi="Times New Roman" w:cs="Times New Roman"/>
            <w:color w:val="0000FF"/>
            <w:sz w:val="24"/>
            <w:szCs w:val="24"/>
            <w:u w:val="single"/>
            <w:lang w:eastAsia="hr-HR"/>
          </w:rPr>
          <w:t>info@ombudsman.hr</w:t>
        </w:r>
      </w:hyperlink>
      <w:r w:rsidRPr="00C73499">
        <w:rPr>
          <w:rFonts w:ascii="Times New Roman" w:eastAsia="Times New Roman" w:hAnsi="Times New Roman" w:cs="Times New Roman"/>
          <w:sz w:val="24"/>
          <w:szCs w:val="24"/>
          <w:lang w:eastAsia="hr-HR"/>
        </w:rPr>
        <w:br/>
        <w:t>Phone: +3851 48 51 855, +3851 48 51 853</w:t>
      </w:r>
    </w:p>
    <w:p w:rsidR="008C592E" w:rsidRPr="00C73499" w:rsidRDefault="008C592E" w:rsidP="008C592E">
      <w:pPr>
        <w:spacing w:after="0"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Fax:+ 3851 6431 628</w:t>
      </w:r>
      <w:r w:rsidRPr="00C73499">
        <w:rPr>
          <w:rFonts w:ascii="Times New Roman" w:eastAsia="Times New Roman" w:hAnsi="Times New Roman" w:cs="Times New Roman"/>
          <w:sz w:val="24"/>
          <w:szCs w:val="24"/>
          <w:lang w:eastAsia="hr-HR"/>
        </w:rPr>
        <w:br/>
      </w:r>
      <w:hyperlink r:id="rId21" w:history="1">
        <w:r w:rsidRPr="00C73499">
          <w:rPr>
            <w:rFonts w:ascii="Times New Roman" w:eastAsia="Times New Roman" w:hAnsi="Times New Roman" w:cs="Times New Roman"/>
            <w:color w:val="0000FF"/>
            <w:sz w:val="24"/>
            <w:szCs w:val="24"/>
            <w:u w:val="single"/>
            <w:lang w:eastAsia="hr-HR"/>
          </w:rPr>
          <w:t>www.ombudsman.hr</w:t>
        </w:r>
      </w:hyperlink>
    </w:p>
    <w:p w:rsidR="008C592E" w:rsidRPr="00C73499" w:rsidRDefault="008C592E" w:rsidP="008C592E">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Ombudsman for gender equality</w:t>
      </w:r>
      <w:r w:rsidRPr="00C73499">
        <w:rPr>
          <w:rFonts w:ascii="Times New Roman" w:eastAsia="Times New Roman" w:hAnsi="Times New Roman" w:cs="Times New Roman"/>
          <w:sz w:val="24"/>
          <w:szCs w:val="24"/>
          <w:lang w:eastAsia="hr-HR"/>
        </w:rPr>
        <w:br/>
        <w:t>Pravobraniteljica za ravnopravnost spolova</w:t>
      </w:r>
      <w:r w:rsidRPr="00C73499">
        <w:rPr>
          <w:rFonts w:ascii="Times New Roman" w:eastAsia="Times New Roman" w:hAnsi="Times New Roman" w:cs="Times New Roman"/>
          <w:sz w:val="24"/>
          <w:szCs w:val="24"/>
          <w:lang w:eastAsia="hr-HR"/>
        </w:rPr>
        <w:br/>
        <w:t>Preobraženska 4/1</w:t>
      </w:r>
      <w:r w:rsidRPr="00C73499">
        <w:rPr>
          <w:rFonts w:ascii="Times New Roman" w:eastAsia="Times New Roman" w:hAnsi="Times New Roman" w:cs="Times New Roman"/>
          <w:sz w:val="24"/>
          <w:szCs w:val="24"/>
          <w:lang w:eastAsia="hr-HR"/>
        </w:rPr>
        <w:br/>
        <w:t>10000 Zagreb</w:t>
      </w:r>
      <w:r w:rsidRPr="00C73499">
        <w:rPr>
          <w:rFonts w:ascii="Times New Roman" w:eastAsia="Times New Roman" w:hAnsi="Times New Roman" w:cs="Times New Roman"/>
          <w:sz w:val="24"/>
          <w:szCs w:val="24"/>
          <w:lang w:eastAsia="hr-HR"/>
        </w:rPr>
        <w:br/>
        <w:t>tel: (0)1 48 48 100</w:t>
      </w:r>
      <w:r w:rsidRPr="00C73499">
        <w:rPr>
          <w:rFonts w:ascii="Times New Roman" w:eastAsia="Times New Roman" w:hAnsi="Times New Roman" w:cs="Times New Roman"/>
          <w:sz w:val="24"/>
          <w:szCs w:val="24"/>
          <w:lang w:eastAsia="hr-HR"/>
        </w:rPr>
        <w:br/>
        <w:t>fax: (0)1 48 44 600</w:t>
      </w:r>
      <w:r w:rsidRPr="00C73499">
        <w:rPr>
          <w:rFonts w:ascii="Times New Roman" w:eastAsia="Times New Roman" w:hAnsi="Times New Roman" w:cs="Times New Roman"/>
          <w:sz w:val="24"/>
          <w:szCs w:val="24"/>
          <w:lang w:eastAsia="hr-HR"/>
        </w:rPr>
        <w:br/>
        <w:t xml:space="preserve">contact e-mail: </w:t>
      </w:r>
      <w:hyperlink r:id="rId22" w:history="1">
        <w:r w:rsidRPr="00C73499">
          <w:rPr>
            <w:rFonts w:ascii="Times New Roman" w:eastAsia="Times New Roman" w:hAnsi="Times New Roman" w:cs="Times New Roman"/>
            <w:color w:val="0000FF"/>
            <w:sz w:val="24"/>
            <w:szCs w:val="24"/>
            <w:u w:val="single"/>
            <w:lang w:eastAsia="hr-HR"/>
          </w:rPr>
          <w:t>ravnopravnost@prs.hr</w:t>
        </w:r>
      </w:hyperlink>
      <w:r w:rsidRPr="00C73499">
        <w:rPr>
          <w:rFonts w:ascii="Times New Roman" w:eastAsia="Times New Roman" w:hAnsi="Times New Roman" w:cs="Times New Roman"/>
          <w:sz w:val="24"/>
          <w:szCs w:val="24"/>
          <w:lang w:eastAsia="hr-HR"/>
        </w:rPr>
        <w:br/>
      </w:r>
      <w:hyperlink r:id="rId23" w:history="1">
        <w:r w:rsidRPr="00C73499">
          <w:rPr>
            <w:rFonts w:ascii="Times New Roman" w:eastAsia="Times New Roman" w:hAnsi="Times New Roman" w:cs="Times New Roman"/>
            <w:color w:val="0000FF"/>
            <w:sz w:val="24"/>
            <w:szCs w:val="24"/>
            <w:u w:val="single"/>
            <w:lang w:eastAsia="hr-HR"/>
          </w:rPr>
          <w:t>http://www.prs.hr</w:t>
        </w:r>
      </w:hyperlink>
    </w:p>
    <w:p w:rsidR="008C592E" w:rsidRDefault="008C592E" w:rsidP="008C592E">
      <w:pPr>
        <w:spacing w:after="0" w:line="240" w:lineRule="auto"/>
        <w:rPr>
          <w:rFonts w:ascii="Times New Roman" w:eastAsia="Times New Roman" w:hAnsi="Times New Roman" w:cs="Times New Roman"/>
          <w:color w:val="0000FF"/>
          <w:sz w:val="24"/>
          <w:szCs w:val="24"/>
          <w:u w:val="single"/>
          <w:lang w:eastAsia="hr-HR"/>
        </w:rPr>
      </w:pPr>
      <w:r w:rsidRPr="00C73499">
        <w:rPr>
          <w:rFonts w:ascii="Times New Roman" w:eastAsia="Times New Roman" w:hAnsi="Times New Roman" w:cs="Times New Roman"/>
          <w:b/>
          <w:bCs/>
          <w:sz w:val="24"/>
          <w:szCs w:val="24"/>
          <w:lang w:eastAsia="hr-HR"/>
        </w:rPr>
        <w:t>Ombudsman for persons with disability</w:t>
      </w:r>
      <w:r w:rsidRPr="00C73499">
        <w:rPr>
          <w:rFonts w:ascii="Times New Roman" w:eastAsia="Times New Roman" w:hAnsi="Times New Roman" w:cs="Times New Roman"/>
          <w:sz w:val="24"/>
          <w:szCs w:val="24"/>
          <w:lang w:eastAsia="hr-HR"/>
        </w:rPr>
        <w:br/>
        <w:t>Pravobraniteljica za osobe s invaliditetom</w:t>
      </w:r>
      <w:r w:rsidRPr="00C73499">
        <w:rPr>
          <w:rFonts w:ascii="Times New Roman" w:eastAsia="Times New Roman" w:hAnsi="Times New Roman" w:cs="Times New Roman"/>
          <w:sz w:val="24"/>
          <w:szCs w:val="24"/>
          <w:lang w:eastAsia="hr-HR"/>
        </w:rPr>
        <w:br/>
        <w:t>Savska cesta 41/3</w:t>
      </w:r>
      <w:r w:rsidRPr="00C73499">
        <w:rPr>
          <w:rFonts w:ascii="Times New Roman" w:eastAsia="Times New Roman" w:hAnsi="Times New Roman" w:cs="Times New Roman"/>
          <w:sz w:val="24"/>
          <w:szCs w:val="24"/>
          <w:lang w:eastAsia="hr-HR"/>
        </w:rPr>
        <w:br/>
        <w:t>10 000 Zagreb, Hrvatska</w:t>
      </w:r>
      <w:r w:rsidRPr="00C73499">
        <w:rPr>
          <w:rFonts w:ascii="Times New Roman" w:eastAsia="Times New Roman" w:hAnsi="Times New Roman" w:cs="Times New Roman"/>
          <w:sz w:val="24"/>
          <w:szCs w:val="24"/>
          <w:lang w:eastAsia="hr-HR"/>
        </w:rPr>
        <w:br/>
        <w:t>tel. : (+ 385 ) 01 6102 170</w:t>
      </w:r>
      <w:r w:rsidRPr="00C73499">
        <w:rPr>
          <w:rFonts w:ascii="Times New Roman" w:eastAsia="Times New Roman" w:hAnsi="Times New Roman" w:cs="Times New Roman"/>
          <w:sz w:val="24"/>
          <w:szCs w:val="24"/>
          <w:lang w:eastAsia="hr-HR"/>
        </w:rPr>
        <w:br/>
        <w:t>fax : + 385) 01 6177 901</w:t>
      </w:r>
      <w:r w:rsidRPr="00C73499">
        <w:rPr>
          <w:rFonts w:ascii="Times New Roman" w:eastAsia="Times New Roman" w:hAnsi="Times New Roman" w:cs="Times New Roman"/>
          <w:sz w:val="24"/>
          <w:szCs w:val="24"/>
          <w:lang w:eastAsia="hr-HR"/>
        </w:rPr>
        <w:br/>
        <w:t xml:space="preserve">contact e-mail: </w:t>
      </w:r>
      <w:hyperlink r:id="rId24" w:history="1">
        <w:r w:rsidRPr="00C73499">
          <w:rPr>
            <w:rFonts w:ascii="Times New Roman" w:eastAsia="Times New Roman" w:hAnsi="Times New Roman" w:cs="Times New Roman"/>
            <w:color w:val="0000FF"/>
            <w:sz w:val="24"/>
            <w:szCs w:val="24"/>
            <w:u w:val="single"/>
            <w:lang w:eastAsia="hr-HR"/>
          </w:rPr>
          <w:t>ured@posi.hr</w:t>
        </w:r>
      </w:hyperlink>
    </w:p>
    <w:p w:rsidR="008C592E" w:rsidRDefault="0084608E" w:rsidP="008C592E">
      <w:pPr>
        <w:spacing w:after="0" w:line="240" w:lineRule="auto"/>
        <w:rPr>
          <w:rFonts w:ascii="Times New Roman" w:eastAsia="Times New Roman" w:hAnsi="Times New Roman" w:cs="Times New Roman"/>
          <w:sz w:val="24"/>
          <w:szCs w:val="24"/>
          <w:u w:val="single"/>
          <w:lang w:eastAsia="hr-HR"/>
        </w:rPr>
      </w:pPr>
      <w:hyperlink r:id="rId25" w:history="1">
        <w:r w:rsidR="008C592E" w:rsidRPr="00A964A0">
          <w:rPr>
            <w:rStyle w:val="Hyperlink"/>
            <w:rFonts w:ascii="Times New Roman" w:eastAsia="Times New Roman" w:hAnsi="Times New Roman" w:cs="Times New Roman"/>
            <w:sz w:val="24"/>
            <w:szCs w:val="24"/>
            <w:lang w:eastAsia="hr-HR"/>
          </w:rPr>
          <w:t>www.posi.hr</w:t>
        </w:r>
      </w:hyperlink>
    </w:p>
    <w:p w:rsidR="008C592E" w:rsidRDefault="008C592E" w:rsidP="008C592E">
      <w:pPr>
        <w:spacing w:after="0" w:line="240" w:lineRule="auto"/>
        <w:rPr>
          <w:rFonts w:ascii="Times New Roman" w:eastAsia="Times New Roman" w:hAnsi="Times New Roman" w:cs="Times New Roman"/>
          <w:sz w:val="24"/>
          <w:szCs w:val="24"/>
          <w:u w:val="single"/>
          <w:lang w:eastAsia="hr-HR"/>
        </w:rPr>
      </w:pPr>
    </w:p>
    <w:tbl>
      <w:tblPr>
        <w:tblStyle w:val="TableGrid"/>
        <w:tblW w:w="0" w:type="auto"/>
        <w:tblInd w:w="108" w:type="dxa"/>
        <w:tblLook w:val="04A0" w:firstRow="1" w:lastRow="0" w:firstColumn="1" w:lastColumn="0" w:noHBand="0" w:noVBand="1"/>
      </w:tblPr>
      <w:tblGrid>
        <w:gridCol w:w="9180"/>
      </w:tblGrid>
      <w:tr w:rsidR="008C592E" w:rsidRPr="00964383" w:rsidTr="008266C9">
        <w:trPr>
          <w:trHeight w:val="394"/>
        </w:trPr>
        <w:tc>
          <w:tcPr>
            <w:tcW w:w="9180" w:type="dxa"/>
          </w:tcPr>
          <w:p w:rsidR="008C592E" w:rsidRPr="00832107" w:rsidRDefault="008C592E" w:rsidP="008266C9">
            <w:pPr>
              <w:rPr>
                <w:rFonts w:ascii="Times New Roman" w:eastAsia="Times New Roman" w:hAnsi="Times New Roman" w:cs="Times New Roman"/>
                <w:b/>
                <w:sz w:val="24"/>
                <w:szCs w:val="24"/>
              </w:rPr>
            </w:pPr>
            <w:r>
              <w:rPr>
                <w:rStyle w:val="Strong"/>
                <w:rFonts w:ascii="Times New Roman" w:hAnsi="Times New Roman" w:cs="Times New Roman"/>
                <w:sz w:val="24"/>
                <w:szCs w:val="24"/>
                <w:lang w:val="en"/>
              </w:rPr>
              <w:t xml:space="preserve">NATIONAL LEGISLATION - </w:t>
            </w:r>
            <w:r w:rsidRPr="00832107">
              <w:rPr>
                <w:rFonts w:ascii="Times New Roman" w:eastAsia="Times New Roman" w:hAnsi="Times New Roman" w:cs="Times New Roman"/>
                <w:b/>
                <w:bCs/>
                <w:sz w:val="24"/>
                <w:szCs w:val="24"/>
                <w:lang w:eastAsia="hr-HR"/>
              </w:rPr>
              <w:t>L</w:t>
            </w:r>
            <w:r>
              <w:rPr>
                <w:rFonts w:ascii="Times New Roman" w:eastAsia="Times New Roman" w:hAnsi="Times New Roman" w:cs="Times New Roman"/>
                <w:b/>
                <w:bCs/>
                <w:sz w:val="24"/>
                <w:szCs w:val="24"/>
                <w:lang w:eastAsia="hr-HR"/>
              </w:rPr>
              <w:t>egal</w:t>
            </w:r>
            <w:r w:rsidRPr="00832107">
              <w:rPr>
                <w:rFonts w:ascii="Times New Roman" w:eastAsia="Times New Roman" w:hAnsi="Times New Roman" w:cs="Times New Roman"/>
                <w:b/>
                <w:bCs/>
                <w:sz w:val="24"/>
                <w:szCs w:val="24"/>
                <w:lang w:eastAsia="hr-HR"/>
              </w:rPr>
              <w:t xml:space="preserve"> Instrument transposing Directive 96/71/EC and </w:t>
            </w:r>
            <w:r w:rsidRPr="00832107">
              <w:rPr>
                <w:rStyle w:val="Strong"/>
                <w:rFonts w:ascii="Times New Roman" w:hAnsi="Times New Roman" w:cs="Times New Roman"/>
                <w:sz w:val="24"/>
                <w:szCs w:val="24"/>
                <w:lang w:val="en"/>
              </w:rPr>
              <w:t>Directive 2014/67/EU</w:t>
            </w:r>
            <w:r>
              <w:rPr>
                <w:rStyle w:val="Strong"/>
                <w:rFonts w:ascii="Times New Roman" w:hAnsi="Times New Roman" w:cs="Times New Roman"/>
                <w:sz w:val="24"/>
                <w:szCs w:val="24"/>
                <w:lang w:val="en"/>
              </w:rPr>
              <w:t xml:space="preserve"> </w:t>
            </w:r>
            <w:r w:rsidRPr="00832107">
              <w:rPr>
                <w:rStyle w:val="Strong"/>
                <w:rFonts w:ascii="Times New Roman" w:hAnsi="Times New Roman" w:cs="Times New Roman"/>
                <w:sz w:val="24"/>
                <w:szCs w:val="24"/>
                <w:lang w:val="en"/>
              </w:rPr>
              <w:t xml:space="preserve"> </w:t>
            </w:r>
          </w:p>
          <w:p w:rsidR="008C592E" w:rsidRPr="00964383" w:rsidRDefault="008C592E" w:rsidP="008266C9">
            <w:pPr>
              <w:rPr>
                <w:rFonts w:ascii="Times New Roman" w:hAnsi="Times New Roman" w:cs="Times New Roman"/>
                <w:b/>
                <w:sz w:val="24"/>
                <w:szCs w:val="24"/>
              </w:rPr>
            </w:pPr>
          </w:p>
        </w:tc>
      </w:tr>
    </w:tbl>
    <w:p w:rsidR="003B6546" w:rsidRDefault="003B6546" w:rsidP="008C592E">
      <w:pPr>
        <w:spacing w:after="0" w:line="240" w:lineRule="auto"/>
        <w:jc w:val="both"/>
        <w:rPr>
          <w:rFonts w:ascii="Times New Roman" w:eastAsia="Times New Roman" w:hAnsi="Times New Roman" w:cs="Times New Roman"/>
          <w:b/>
          <w:sz w:val="24"/>
          <w:szCs w:val="24"/>
        </w:rPr>
      </w:pPr>
    </w:p>
    <w:p w:rsidR="008C592E" w:rsidRPr="00D568B9" w:rsidRDefault="008C592E" w:rsidP="008C592E">
      <w:pPr>
        <w:spacing w:after="0" w:line="240" w:lineRule="auto"/>
        <w:jc w:val="both"/>
        <w:rPr>
          <w:rFonts w:ascii="Times New Roman" w:eastAsia="Times New Roman" w:hAnsi="Times New Roman" w:cs="Times New Roman"/>
          <w:sz w:val="24"/>
          <w:szCs w:val="24"/>
        </w:rPr>
      </w:pPr>
      <w:r w:rsidRPr="00D568B9">
        <w:rPr>
          <w:rFonts w:ascii="Times New Roman" w:eastAsia="Times New Roman" w:hAnsi="Times New Roman" w:cs="Times New Roman"/>
          <w:b/>
          <w:sz w:val="24"/>
          <w:szCs w:val="24"/>
        </w:rPr>
        <w:t>The Foreigners Act</w:t>
      </w:r>
      <w:r w:rsidRPr="00D568B9">
        <w:rPr>
          <w:rFonts w:ascii="Times New Roman" w:eastAsia="Times New Roman" w:hAnsi="Times New Roman" w:cs="Times New Roman"/>
          <w:sz w:val="24"/>
          <w:szCs w:val="24"/>
        </w:rPr>
        <w:t>,  published in the Official Gazette, No. 130/2011, 74/2013, 69/2017 and 46/2018)</w:t>
      </w:r>
      <w:r>
        <w:rPr>
          <w:rFonts w:ascii="Times New Roman" w:eastAsia="Times New Roman" w:hAnsi="Times New Roman" w:cs="Times New Roman"/>
          <w:sz w:val="24"/>
          <w:szCs w:val="24"/>
        </w:rPr>
        <w:t xml:space="preserve">/ </w:t>
      </w:r>
      <w:r w:rsidRPr="00D568B9">
        <w:rPr>
          <w:rFonts w:ascii="Times New Roman" w:eastAsia="Times New Roman" w:hAnsi="Times New Roman" w:cs="Times New Roman"/>
          <w:sz w:val="24"/>
          <w:szCs w:val="24"/>
        </w:rPr>
        <w:t>Zakon o strancima,  „Narodne novine“, broj 130/2011, 74/2013, 69/2017 i 46/2018</w:t>
      </w:r>
    </w:p>
    <w:p w:rsidR="008C592E" w:rsidRDefault="008C592E" w:rsidP="008C592E">
      <w:pPr>
        <w:spacing w:after="0" w:line="240" w:lineRule="auto"/>
        <w:rPr>
          <w:rFonts w:ascii="Times New Roman" w:eastAsia="Times New Roman" w:hAnsi="Times New Roman" w:cs="Times New Roman"/>
          <w:bCs/>
          <w:sz w:val="24"/>
          <w:szCs w:val="24"/>
        </w:rPr>
      </w:pPr>
    </w:p>
    <w:p w:rsidR="008C592E" w:rsidRPr="00D568B9" w:rsidRDefault="008C592E" w:rsidP="008C592E">
      <w:pPr>
        <w:spacing w:after="0" w:line="240" w:lineRule="auto"/>
        <w:rPr>
          <w:rFonts w:ascii="Times New Roman" w:eastAsia="Times New Roman" w:hAnsi="Times New Roman" w:cs="Times New Roman"/>
          <w:bCs/>
          <w:sz w:val="24"/>
          <w:szCs w:val="24"/>
        </w:rPr>
      </w:pPr>
      <w:r w:rsidRPr="00D568B9">
        <w:rPr>
          <w:rFonts w:ascii="Times New Roman" w:eastAsia="Times New Roman" w:hAnsi="Times New Roman" w:cs="Times New Roman"/>
          <w:bCs/>
          <w:sz w:val="24"/>
          <w:szCs w:val="24"/>
        </w:rPr>
        <w:t xml:space="preserve">EUR-Lex </w:t>
      </w:r>
    </w:p>
    <w:p w:rsidR="008C592E" w:rsidRPr="00D568B9" w:rsidRDefault="008C592E" w:rsidP="008C592E">
      <w:pPr>
        <w:spacing w:after="0" w:line="240" w:lineRule="auto"/>
        <w:rPr>
          <w:rFonts w:ascii="Times New Roman" w:eastAsia="Times New Roman" w:hAnsi="Times New Roman" w:cs="Times New Roman"/>
          <w:sz w:val="24"/>
          <w:szCs w:val="24"/>
        </w:rPr>
      </w:pPr>
      <w:r w:rsidRPr="00D568B9">
        <w:rPr>
          <w:rFonts w:ascii="Times New Roman" w:eastAsia="Times New Roman" w:hAnsi="Times New Roman" w:cs="Times New Roman"/>
          <w:sz w:val="24"/>
          <w:szCs w:val="24"/>
        </w:rPr>
        <w:t>31996L0071</w:t>
      </w:r>
    </w:p>
    <w:p w:rsidR="008C592E" w:rsidRPr="00D568B9" w:rsidRDefault="008C592E" w:rsidP="008C592E">
      <w:pPr>
        <w:spacing w:after="0" w:line="240" w:lineRule="auto"/>
        <w:rPr>
          <w:rFonts w:ascii="Times New Roman" w:eastAsia="Times New Roman" w:hAnsi="Times New Roman" w:cs="Times New Roman"/>
          <w:sz w:val="24"/>
          <w:szCs w:val="24"/>
        </w:rPr>
      </w:pPr>
      <w:r w:rsidRPr="00D568B9">
        <w:rPr>
          <w:rFonts w:ascii="Times New Roman" w:eastAsia="Times New Roman" w:hAnsi="Times New Roman" w:cs="Times New Roman"/>
          <w:sz w:val="24"/>
          <w:szCs w:val="24"/>
        </w:rPr>
        <w:t>Directive 96/71/EC of the European Parliament and of the Council of 16 December 1996 concerning the posting of workers in the framework of the provision of services</w:t>
      </w:r>
    </w:p>
    <w:p w:rsidR="008C592E" w:rsidRPr="00D568B9" w:rsidRDefault="008C592E" w:rsidP="008C592E">
      <w:pPr>
        <w:spacing w:after="0" w:line="240" w:lineRule="auto"/>
        <w:rPr>
          <w:rFonts w:ascii="Times New Roman" w:eastAsia="Times New Roman" w:hAnsi="Times New Roman" w:cs="Times New Roman"/>
          <w:bCs/>
          <w:sz w:val="24"/>
          <w:szCs w:val="24"/>
        </w:rPr>
      </w:pPr>
      <w:r w:rsidRPr="00D568B9">
        <w:rPr>
          <w:rFonts w:ascii="Times New Roman" w:eastAsia="Times New Roman" w:hAnsi="Times New Roman" w:cs="Times New Roman"/>
          <w:bCs/>
          <w:sz w:val="24"/>
          <w:szCs w:val="24"/>
        </w:rPr>
        <w:t xml:space="preserve">EUR-Lex </w:t>
      </w:r>
    </w:p>
    <w:p w:rsidR="008C592E" w:rsidRPr="00D568B9" w:rsidRDefault="008C592E" w:rsidP="008C592E">
      <w:pPr>
        <w:spacing w:after="0" w:line="240" w:lineRule="auto"/>
        <w:rPr>
          <w:rFonts w:ascii="Times New Roman" w:hAnsi="Times New Roman" w:cs="Times New Roman"/>
          <w:sz w:val="24"/>
          <w:szCs w:val="24"/>
          <w:lang w:val="en"/>
        </w:rPr>
      </w:pPr>
      <w:r w:rsidRPr="00D568B9">
        <w:rPr>
          <w:rFonts w:ascii="Times New Roman" w:hAnsi="Times New Roman" w:cs="Times New Roman"/>
          <w:sz w:val="24"/>
          <w:szCs w:val="24"/>
          <w:lang w:val="en"/>
        </w:rPr>
        <w:t xml:space="preserve">32014L0067 </w:t>
      </w:r>
    </w:p>
    <w:p w:rsidR="008C592E" w:rsidRPr="00E8071A" w:rsidRDefault="008C592E" w:rsidP="008C592E">
      <w:pPr>
        <w:spacing w:after="0" w:line="240" w:lineRule="auto"/>
        <w:jc w:val="both"/>
        <w:rPr>
          <w:rStyle w:val="Strong"/>
          <w:rFonts w:ascii="Times New Roman" w:hAnsi="Times New Roman" w:cs="Times New Roman"/>
          <w:b w:val="0"/>
          <w:sz w:val="24"/>
          <w:szCs w:val="24"/>
          <w:lang w:val="en"/>
        </w:rPr>
      </w:pPr>
      <w:r w:rsidRPr="00E8071A">
        <w:rPr>
          <w:rStyle w:val="Strong"/>
          <w:rFonts w:ascii="Times New Roman" w:hAnsi="Times New Roman" w:cs="Times New Roman"/>
          <w:b w:val="0"/>
          <w:sz w:val="24"/>
          <w:szCs w:val="24"/>
          <w:lang w:val="en"/>
        </w:rPr>
        <w:t>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 Text with EEA relevance</w:t>
      </w:r>
    </w:p>
    <w:p w:rsidR="008C592E" w:rsidRPr="00096F6D" w:rsidRDefault="008C592E" w:rsidP="008C592E">
      <w:pPr>
        <w:spacing w:after="0" w:line="240" w:lineRule="auto"/>
        <w:jc w:val="both"/>
        <w:rPr>
          <w:rFonts w:ascii="Arial Narrow" w:eastAsia="Times New Roman" w:hAnsi="Arial Narrow" w:cs="Times New Roman"/>
          <w:color w:val="FF0000"/>
        </w:rPr>
      </w:pPr>
    </w:p>
    <w:p w:rsidR="008C592E" w:rsidRPr="00047F2E" w:rsidRDefault="008C592E" w:rsidP="008C592E">
      <w:pPr>
        <w:jc w:val="center"/>
        <w:rPr>
          <w:rFonts w:ascii="Times New Roman" w:hAnsi="Times New Roman" w:cs="Times New Roman"/>
          <w:i/>
          <w:sz w:val="24"/>
          <w:szCs w:val="24"/>
        </w:rPr>
      </w:pPr>
      <w:r w:rsidRPr="00047F2E">
        <w:rPr>
          <w:rFonts w:ascii="Times New Roman" w:hAnsi="Times New Roman" w:cs="Times New Roman"/>
          <w:i/>
          <w:sz w:val="24"/>
          <w:szCs w:val="24"/>
        </w:rPr>
        <w:t>Posted workers</w:t>
      </w:r>
    </w:p>
    <w:p w:rsidR="008C592E" w:rsidRPr="00047F2E" w:rsidRDefault="008C592E" w:rsidP="008C592E">
      <w:pPr>
        <w:pStyle w:val="NormalWeb"/>
        <w:tabs>
          <w:tab w:val="center" w:pos="4535"/>
          <w:tab w:val="left" w:pos="5560"/>
        </w:tabs>
        <w:jc w:val="center"/>
        <w:rPr>
          <w:i/>
        </w:rPr>
      </w:pPr>
      <w:r w:rsidRPr="00047F2E">
        <w:rPr>
          <w:b/>
        </w:rPr>
        <w:t>Article 86</w:t>
      </w:r>
    </w:p>
    <w:p w:rsidR="008C592E" w:rsidRPr="00047F2E" w:rsidRDefault="008C592E" w:rsidP="008C592E">
      <w:pPr>
        <w:jc w:val="both"/>
        <w:rPr>
          <w:rFonts w:ascii="Times New Roman" w:hAnsi="Times New Roman" w:cs="Times New Roman"/>
          <w:sz w:val="24"/>
          <w:szCs w:val="24"/>
        </w:rPr>
      </w:pPr>
      <w:r w:rsidRPr="00047F2E">
        <w:rPr>
          <w:rFonts w:ascii="Times New Roman" w:hAnsi="Times New Roman" w:cs="Times New Roman"/>
          <w:sz w:val="24"/>
          <w:szCs w:val="24"/>
        </w:rPr>
        <w:t xml:space="preserve"> </w:t>
      </w:r>
      <w:r w:rsidRPr="00047F2E">
        <w:rPr>
          <w:rFonts w:ascii="Times New Roman" w:hAnsi="Times New Roman" w:cs="Times New Roman"/>
          <w:b/>
          <w:sz w:val="24"/>
          <w:szCs w:val="24"/>
        </w:rPr>
        <w:t>(1)</w:t>
      </w:r>
      <w:r w:rsidRPr="00047F2E">
        <w:rPr>
          <w:rFonts w:ascii="Times New Roman" w:hAnsi="Times New Roman" w:cs="Times New Roman"/>
          <w:sz w:val="24"/>
          <w:szCs w:val="24"/>
        </w:rPr>
        <w:t xml:space="preserve"> A posted worker is a worker employed by a foreign employer, provided that the foreign employer, in the framework of temporary or occasional transnational provision of services, for a limited time period:</w:t>
      </w:r>
    </w:p>
    <w:p w:rsidR="008C592E" w:rsidRPr="00047F2E" w:rsidRDefault="008C592E" w:rsidP="008C592E">
      <w:pPr>
        <w:spacing w:after="0" w:line="240" w:lineRule="auto"/>
        <w:jc w:val="both"/>
        <w:rPr>
          <w:rFonts w:ascii="Times New Roman" w:hAnsi="Times New Roman" w:cs="Times New Roman"/>
          <w:sz w:val="24"/>
          <w:szCs w:val="24"/>
        </w:rPr>
      </w:pPr>
      <w:r w:rsidRPr="00047F2E">
        <w:rPr>
          <w:rFonts w:ascii="Times New Roman" w:hAnsi="Times New Roman" w:cs="Times New Roman"/>
          <w:sz w:val="24"/>
          <w:szCs w:val="24"/>
        </w:rPr>
        <w:t xml:space="preserve">      1.  posts him to the Republic of Croatia for its account and under its guidance, based on a contract       </w:t>
      </w:r>
    </w:p>
    <w:p w:rsidR="008C592E" w:rsidRPr="00047F2E" w:rsidRDefault="008C592E" w:rsidP="008C592E">
      <w:pPr>
        <w:spacing w:after="0" w:line="240" w:lineRule="auto"/>
        <w:jc w:val="both"/>
        <w:rPr>
          <w:rFonts w:ascii="Times New Roman" w:hAnsi="Times New Roman" w:cs="Times New Roman"/>
          <w:sz w:val="24"/>
          <w:szCs w:val="24"/>
        </w:rPr>
      </w:pPr>
      <w:r w:rsidRPr="00047F2E">
        <w:rPr>
          <w:rFonts w:ascii="Times New Roman" w:hAnsi="Times New Roman" w:cs="Times New Roman"/>
          <w:sz w:val="24"/>
          <w:szCs w:val="24"/>
        </w:rPr>
        <w:t xml:space="preserve">       concluded between the  foreign employer assigning him to such work and the service user doing business in  </w:t>
      </w:r>
    </w:p>
    <w:p w:rsidR="008C592E" w:rsidRPr="00047F2E" w:rsidRDefault="008C592E" w:rsidP="008C592E">
      <w:pPr>
        <w:spacing w:after="0" w:line="240" w:lineRule="auto"/>
        <w:jc w:val="both"/>
        <w:rPr>
          <w:rFonts w:ascii="Times New Roman" w:hAnsi="Times New Roman" w:cs="Times New Roman"/>
          <w:sz w:val="24"/>
          <w:szCs w:val="24"/>
        </w:rPr>
      </w:pPr>
      <w:r w:rsidRPr="00047F2E">
        <w:rPr>
          <w:rFonts w:ascii="Times New Roman" w:hAnsi="Times New Roman" w:cs="Times New Roman"/>
          <w:sz w:val="24"/>
          <w:szCs w:val="24"/>
        </w:rPr>
        <w:t xml:space="preserve">       the Republic of Croatia, provided there is an employment relationship between the foreign employer  and the </w:t>
      </w:r>
    </w:p>
    <w:p w:rsidR="008C592E" w:rsidRPr="00047F2E" w:rsidRDefault="008C592E" w:rsidP="008C592E">
      <w:pPr>
        <w:spacing w:after="0" w:line="240" w:lineRule="auto"/>
        <w:jc w:val="both"/>
        <w:rPr>
          <w:rFonts w:ascii="Times New Roman" w:hAnsi="Times New Roman" w:cs="Times New Roman"/>
          <w:sz w:val="24"/>
          <w:szCs w:val="24"/>
        </w:rPr>
      </w:pPr>
      <w:r w:rsidRPr="00047F2E">
        <w:rPr>
          <w:rFonts w:ascii="Times New Roman" w:hAnsi="Times New Roman" w:cs="Times New Roman"/>
          <w:sz w:val="24"/>
          <w:szCs w:val="24"/>
        </w:rPr>
        <w:t xml:space="preserve">      worker during the period of posting or</w:t>
      </w:r>
    </w:p>
    <w:p w:rsidR="008C592E" w:rsidRPr="00047F2E" w:rsidRDefault="008C592E" w:rsidP="008C592E">
      <w:pPr>
        <w:spacing w:after="0" w:line="240" w:lineRule="auto"/>
        <w:jc w:val="both"/>
        <w:rPr>
          <w:rFonts w:ascii="Times New Roman" w:hAnsi="Times New Roman" w:cs="Times New Roman"/>
          <w:sz w:val="24"/>
          <w:szCs w:val="24"/>
        </w:rPr>
      </w:pPr>
    </w:p>
    <w:p w:rsidR="008C592E" w:rsidRPr="00047F2E" w:rsidRDefault="008C592E" w:rsidP="008C592E">
      <w:pPr>
        <w:ind w:left="360"/>
        <w:jc w:val="both"/>
        <w:rPr>
          <w:rFonts w:ascii="Times New Roman" w:hAnsi="Times New Roman" w:cs="Times New Roman"/>
          <w:sz w:val="24"/>
          <w:szCs w:val="24"/>
        </w:rPr>
      </w:pPr>
      <w:r w:rsidRPr="00047F2E">
        <w:rPr>
          <w:rFonts w:ascii="Times New Roman" w:hAnsi="Times New Roman" w:cs="Times New Roman"/>
          <w:sz w:val="24"/>
          <w:szCs w:val="24"/>
        </w:rPr>
        <w:t>2. posts him to the Republic of Croatia to an establishment or to an company owned by the same group to which belongs the foreign employer, provided there is an employment relationship between the foreign employer and the worker during the period of posting  or</w:t>
      </w:r>
    </w:p>
    <w:p w:rsidR="008C592E" w:rsidRPr="00047F2E" w:rsidRDefault="008C592E" w:rsidP="008C592E">
      <w:pPr>
        <w:tabs>
          <w:tab w:val="num" w:pos="72"/>
        </w:tabs>
        <w:ind w:left="360"/>
        <w:jc w:val="both"/>
        <w:rPr>
          <w:rFonts w:ascii="Times New Roman" w:hAnsi="Times New Roman" w:cs="Times New Roman"/>
          <w:sz w:val="24"/>
          <w:szCs w:val="24"/>
        </w:rPr>
      </w:pPr>
      <w:r w:rsidRPr="00047F2E">
        <w:rPr>
          <w:rFonts w:ascii="Times New Roman" w:hAnsi="Times New Roman" w:cs="Times New Roman"/>
          <w:sz w:val="24"/>
          <w:szCs w:val="24"/>
        </w:rPr>
        <w:t>3. posts him as a temporary employment agency to a user established or doing business in the Republic of Croatia, provided there is an employment relationship between the temporary employment agency and the worker during the period of posting.</w:t>
      </w:r>
    </w:p>
    <w:p w:rsidR="008C592E" w:rsidRPr="00047F2E" w:rsidRDefault="008C592E" w:rsidP="008C592E">
      <w:pPr>
        <w:jc w:val="both"/>
        <w:rPr>
          <w:rFonts w:ascii="Times New Roman" w:hAnsi="Times New Roman" w:cs="Times New Roman"/>
          <w:sz w:val="24"/>
          <w:szCs w:val="24"/>
        </w:rPr>
      </w:pPr>
      <w:r w:rsidRPr="00047F2E">
        <w:rPr>
          <w:rFonts w:ascii="Times New Roman" w:hAnsi="Times New Roman" w:cs="Times New Roman"/>
          <w:b/>
          <w:sz w:val="24"/>
          <w:szCs w:val="24"/>
        </w:rPr>
        <w:t>(2)</w:t>
      </w:r>
      <w:r w:rsidRPr="00047F2E">
        <w:rPr>
          <w:rFonts w:ascii="Times New Roman" w:hAnsi="Times New Roman" w:cs="Times New Roman"/>
          <w:sz w:val="24"/>
          <w:szCs w:val="24"/>
        </w:rPr>
        <w:t xml:space="preserve"> A foreign employer is a natural or legal person established in another Member State of the European Economic Area (hereinafter: the EEA), which in the framework of transnational provision of services, assigns the worker for a limited period of time to work in the Republic of Croatia.</w:t>
      </w:r>
    </w:p>
    <w:p w:rsidR="008C592E" w:rsidRPr="00047F2E" w:rsidRDefault="008C592E" w:rsidP="008C592E">
      <w:pPr>
        <w:jc w:val="both"/>
        <w:rPr>
          <w:rFonts w:ascii="Times New Roman" w:hAnsi="Times New Roman" w:cs="Times New Roman"/>
          <w:sz w:val="24"/>
          <w:szCs w:val="24"/>
        </w:rPr>
      </w:pPr>
      <w:r w:rsidRPr="00047F2E">
        <w:rPr>
          <w:rFonts w:ascii="Times New Roman" w:hAnsi="Times New Roman" w:cs="Times New Roman"/>
          <w:sz w:val="24"/>
          <w:szCs w:val="24"/>
        </w:rPr>
        <w:t xml:space="preserve"> </w:t>
      </w:r>
      <w:r w:rsidRPr="00047F2E">
        <w:rPr>
          <w:rFonts w:ascii="Times New Roman" w:hAnsi="Times New Roman" w:cs="Times New Roman"/>
          <w:b/>
          <w:sz w:val="24"/>
          <w:szCs w:val="24"/>
        </w:rPr>
        <w:t>(3</w:t>
      </w:r>
      <w:r w:rsidRPr="00047F2E">
        <w:rPr>
          <w:rFonts w:ascii="Times New Roman" w:hAnsi="Times New Roman" w:cs="Times New Roman"/>
          <w:sz w:val="24"/>
          <w:szCs w:val="24"/>
        </w:rPr>
        <w:t>) The posted worker is a worker posted by a foreign employer to carry out his or her work for a limited period of time in the Republic of Croatia, which is not a state in which he or she usually works.</w:t>
      </w:r>
    </w:p>
    <w:p w:rsidR="008C592E" w:rsidRPr="00047F2E" w:rsidRDefault="008C592E" w:rsidP="008C592E">
      <w:pPr>
        <w:jc w:val="both"/>
        <w:rPr>
          <w:rFonts w:ascii="Times New Roman" w:hAnsi="Times New Roman" w:cs="Times New Roman"/>
          <w:sz w:val="24"/>
          <w:szCs w:val="24"/>
        </w:rPr>
      </w:pPr>
      <w:r w:rsidRPr="00047F2E">
        <w:rPr>
          <w:rFonts w:ascii="Times New Roman" w:hAnsi="Times New Roman" w:cs="Times New Roman"/>
          <w:b/>
          <w:sz w:val="24"/>
          <w:szCs w:val="24"/>
        </w:rPr>
        <w:t>4)</w:t>
      </w:r>
      <w:r w:rsidRPr="00047F2E">
        <w:rPr>
          <w:rFonts w:ascii="Times New Roman" w:hAnsi="Times New Roman" w:cs="Times New Roman"/>
          <w:sz w:val="24"/>
          <w:szCs w:val="24"/>
        </w:rPr>
        <w:t xml:space="preserve"> The posted worker who is a third-country national legally employed by a foreign employer and posted in the Republic of Croatia for a period over 3 months shall regulate his temporary stay for the purpose of work of the posted worker in accordance with Article 47, paragraph 1, item 6 of this Act.</w:t>
      </w:r>
    </w:p>
    <w:p w:rsidR="008C592E" w:rsidRPr="00047F2E" w:rsidRDefault="008C592E" w:rsidP="008C592E">
      <w:pPr>
        <w:pStyle w:val="NormalWeb"/>
        <w:spacing w:before="0" w:beforeAutospacing="0" w:after="0" w:afterAutospacing="0"/>
      </w:pPr>
      <w:r w:rsidRPr="00047F2E">
        <w:lastRenderedPageBreak/>
        <w:t xml:space="preserve">5) The posted worker referred to in paragraph 1 of this Article shall be guaranteed  the following working conditions: </w:t>
      </w:r>
    </w:p>
    <w:p w:rsidR="008C592E" w:rsidRPr="00047F2E" w:rsidRDefault="008C592E" w:rsidP="008C592E">
      <w:pPr>
        <w:pStyle w:val="ListParagraph"/>
        <w:spacing w:after="0" w:line="240" w:lineRule="auto"/>
        <w:ind w:left="142"/>
        <w:jc w:val="both"/>
        <w:rPr>
          <w:rFonts w:ascii="Times New Roman" w:hAnsi="Times New Roman" w:cs="Times New Roman"/>
          <w:sz w:val="24"/>
          <w:szCs w:val="24"/>
          <w:lang w:val="en-GB"/>
        </w:rPr>
      </w:pPr>
      <w:r w:rsidRPr="00047F2E">
        <w:rPr>
          <w:rFonts w:ascii="Times New Roman" w:hAnsi="Times New Roman" w:cs="Times New Roman"/>
          <w:sz w:val="24"/>
          <w:szCs w:val="24"/>
          <w:lang w:val="en-GB"/>
        </w:rPr>
        <w:t xml:space="preserve">              </w:t>
      </w:r>
    </w:p>
    <w:p w:rsidR="008C592E" w:rsidRPr="00047F2E" w:rsidRDefault="008C592E" w:rsidP="008C592E">
      <w:pPr>
        <w:pStyle w:val="ListParagraph"/>
        <w:spacing w:after="0" w:line="240" w:lineRule="auto"/>
        <w:ind w:left="142"/>
        <w:jc w:val="both"/>
        <w:rPr>
          <w:rFonts w:ascii="Times New Roman" w:hAnsi="Times New Roman" w:cs="Times New Roman"/>
          <w:sz w:val="24"/>
          <w:szCs w:val="24"/>
          <w:lang w:val="en-GB"/>
        </w:rPr>
      </w:pPr>
      <w:r w:rsidRPr="00047F2E">
        <w:rPr>
          <w:rFonts w:ascii="Times New Roman" w:hAnsi="Times New Roman" w:cs="Times New Roman"/>
          <w:sz w:val="24"/>
          <w:szCs w:val="24"/>
          <w:lang w:val="en-GB"/>
        </w:rPr>
        <w:t xml:space="preserve">             1. </w:t>
      </w:r>
      <w:proofErr w:type="gramStart"/>
      <w:r w:rsidRPr="00047F2E">
        <w:rPr>
          <w:rFonts w:ascii="Times New Roman" w:hAnsi="Times New Roman" w:cs="Times New Roman"/>
          <w:sz w:val="24"/>
          <w:szCs w:val="24"/>
          <w:lang w:val="en-GB"/>
        </w:rPr>
        <w:t>the</w:t>
      </w:r>
      <w:proofErr w:type="gramEnd"/>
      <w:r w:rsidRPr="00047F2E">
        <w:rPr>
          <w:rFonts w:ascii="Times New Roman" w:hAnsi="Times New Roman" w:cs="Times New Roman"/>
          <w:sz w:val="24"/>
          <w:szCs w:val="24"/>
          <w:lang w:val="en-GB"/>
        </w:rPr>
        <w:t xml:space="preserve"> prescribed maximum duration of working hours and the minimum duration of rest,   </w:t>
      </w:r>
    </w:p>
    <w:p w:rsidR="008C592E" w:rsidRPr="00047F2E" w:rsidRDefault="008C592E" w:rsidP="008C592E">
      <w:pPr>
        <w:pStyle w:val="ListParagraph"/>
        <w:spacing w:after="0" w:line="240" w:lineRule="auto"/>
        <w:ind w:left="142"/>
        <w:jc w:val="both"/>
        <w:rPr>
          <w:rFonts w:ascii="Times New Roman" w:hAnsi="Times New Roman" w:cs="Times New Roman"/>
          <w:sz w:val="24"/>
          <w:szCs w:val="24"/>
          <w:lang w:val="en-GB"/>
        </w:rPr>
      </w:pPr>
      <w:r w:rsidRPr="00047F2E">
        <w:rPr>
          <w:rFonts w:ascii="Times New Roman" w:hAnsi="Times New Roman" w:cs="Times New Roman"/>
          <w:sz w:val="24"/>
          <w:szCs w:val="24"/>
          <w:lang w:val="en-GB"/>
        </w:rPr>
        <w:t xml:space="preserve">             2. </w:t>
      </w:r>
      <w:proofErr w:type="gramStart"/>
      <w:r w:rsidRPr="00047F2E">
        <w:rPr>
          <w:rFonts w:ascii="Times New Roman" w:hAnsi="Times New Roman" w:cs="Times New Roman"/>
          <w:sz w:val="24"/>
          <w:szCs w:val="24"/>
          <w:lang w:val="en-GB"/>
        </w:rPr>
        <w:t>the</w:t>
      </w:r>
      <w:proofErr w:type="gramEnd"/>
      <w:r w:rsidRPr="00047F2E">
        <w:rPr>
          <w:rFonts w:ascii="Times New Roman" w:hAnsi="Times New Roman" w:cs="Times New Roman"/>
          <w:sz w:val="24"/>
          <w:szCs w:val="24"/>
          <w:lang w:val="en-GB"/>
        </w:rPr>
        <w:t xml:space="preserve"> minimum duration of paid annual leave</w:t>
      </w:r>
    </w:p>
    <w:p w:rsidR="008C592E" w:rsidRPr="00047F2E" w:rsidRDefault="008C592E" w:rsidP="008C592E">
      <w:pPr>
        <w:pStyle w:val="ListParagraph"/>
        <w:spacing w:after="0" w:line="240" w:lineRule="auto"/>
        <w:ind w:left="142"/>
        <w:jc w:val="both"/>
        <w:rPr>
          <w:rFonts w:ascii="Times New Roman" w:hAnsi="Times New Roman" w:cs="Times New Roman"/>
          <w:sz w:val="24"/>
          <w:szCs w:val="24"/>
          <w:lang w:val="en-GB"/>
        </w:rPr>
      </w:pPr>
      <w:r w:rsidRPr="00047F2E">
        <w:rPr>
          <w:rFonts w:ascii="Times New Roman" w:hAnsi="Times New Roman" w:cs="Times New Roman"/>
          <w:sz w:val="24"/>
          <w:szCs w:val="24"/>
          <w:lang w:val="en-GB"/>
        </w:rPr>
        <w:t xml:space="preserve">             3. </w:t>
      </w:r>
      <w:proofErr w:type="gramStart"/>
      <w:r w:rsidRPr="00047F2E">
        <w:rPr>
          <w:rFonts w:ascii="Times New Roman" w:hAnsi="Times New Roman" w:cs="Times New Roman"/>
          <w:sz w:val="24"/>
          <w:szCs w:val="24"/>
          <w:lang w:val="en-GB"/>
        </w:rPr>
        <w:t>the</w:t>
      </w:r>
      <w:proofErr w:type="gramEnd"/>
      <w:r w:rsidRPr="00047F2E">
        <w:rPr>
          <w:rFonts w:ascii="Times New Roman" w:hAnsi="Times New Roman" w:cs="Times New Roman"/>
          <w:sz w:val="24"/>
          <w:szCs w:val="24"/>
          <w:lang w:val="en-GB"/>
        </w:rPr>
        <w:t xml:space="preserve"> minimum salary, including increased salaries for overtime,</w:t>
      </w:r>
    </w:p>
    <w:p w:rsidR="008C592E" w:rsidRPr="00047F2E" w:rsidRDefault="008C592E" w:rsidP="008C592E">
      <w:pPr>
        <w:pStyle w:val="ListParagraph"/>
        <w:spacing w:after="0" w:line="240" w:lineRule="auto"/>
        <w:ind w:left="142"/>
        <w:jc w:val="both"/>
        <w:rPr>
          <w:rFonts w:ascii="Times New Roman" w:hAnsi="Times New Roman" w:cs="Times New Roman"/>
          <w:sz w:val="24"/>
          <w:szCs w:val="24"/>
          <w:lang w:val="en-GB"/>
        </w:rPr>
      </w:pPr>
      <w:r w:rsidRPr="00047F2E">
        <w:rPr>
          <w:rFonts w:ascii="Times New Roman" w:hAnsi="Times New Roman" w:cs="Times New Roman"/>
          <w:sz w:val="24"/>
          <w:szCs w:val="24"/>
          <w:lang w:val="en-GB"/>
        </w:rPr>
        <w:t xml:space="preserve">             4. </w:t>
      </w:r>
      <w:proofErr w:type="gramStart"/>
      <w:r w:rsidRPr="00047F2E">
        <w:rPr>
          <w:rFonts w:ascii="Times New Roman" w:hAnsi="Times New Roman" w:cs="Times New Roman"/>
          <w:sz w:val="24"/>
          <w:szCs w:val="24"/>
          <w:lang w:val="en-GB"/>
        </w:rPr>
        <w:t>health</w:t>
      </w:r>
      <w:proofErr w:type="gramEnd"/>
      <w:r w:rsidRPr="00047F2E">
        <w:rPr>
          <w:rFonts w:ascii="Times New Roman" w:hAnsi="Times New Roman" w:cs="Times New Roman"/>
          <w:sz w:val="24"/>
          <w:szCs w:val="24"/>
          <w:lang w:val="en-GB"/>
        </w:rPr>
        <w:t xml:space="preserve"> and safety at work,</w:t>
      </w:r>
    </w:p>
    <w:p w:rsidR="008C592E" w:rsidRPr="00047F2E" w:rsidRDefault="008C592E" w:rsidP="008C592E">
      <w:pPr>
        <w:pStyle w:val="ListParagraph"/>
        <w:spacing w:after="0" w:line="240" w:lineRule="auto"/>
        <w:ind w:left="142"/>
        <w:jc w:val="both"/>
        <w:rPr>
          <w:rFonts w:ascii="Times New Roman" w:hAnsi="Times New Roman" w:cs="Times New Roman"/>
          <w:sz w:val="24"/>
          <w:szCs w:val="24"/>
          <w:lang w:val="en-GB"/>
        </w:rPr>
      </w:pPr>
      <w:r w:rsidRPr="00047F2E">
        <w:rPr>
          <w:rFonts w:ascii="Times New Roman" w:hAnsi="Times New Roman" w:cs="Times New Roman"/>
          <w:sz w:val="24"/>
          <w:szCs w:val="24"/>
          <w:lang w:val="en-GB"/>
        </w:rPr>
        <w:t xml:space="preserve">             5. </w:t>
      </w:r>
      <w:proofErr w:type="gramStart"/>
      <w:r w:rsidRPr="00047F2E">
        <w:rPr>
          <w:rFonts w:ascii="Times New Roman" w:hAnsi="Times New Roman" w:cs="Times New Roman"/>
          <w:sz w:val="24"/>
          <w:szCs w:val="24"/>
          <w:lang w:val="en-GB"/>
        </w:rPr>
        <w:t>protective</w:t>
      </w:r>
      <w:proofErr w:type="gramEnd"/>
      <w:r w:rsidRPr="00047F2E">
        <w:rPr>
          <w:rFonts w:ascii="Times New Roman" w:hAnsi="Times New Roman" w:cs="Times New Roman"/>
          <w:sz w:val="24"/>
          <w:szCs w:val="24"/>
          <w:lang w:val="en-GB"/>
        </w:rPr>
        <w:t xml:space="preserve"> measures for work of pregnant women, women who have recently given birth or are </w:t>
      </w:r>
    </w:p>
    <w:p w:rsidR="008C592E" w:rsidRPr="00047F2E" w:rsidRDefault="008C592E" w:rsidP="008C592E">
      <w:pPr>
        <w:pStyle w:val="ListParagraph"/>
        <w:spacing w:after="0" w:line="240" w:lineRule="auto"/>
        <w:ind w:left="142"/>
        <w:jc w:val="both"/>
        <w:rPr>
          <w:rFonts w:ascii="Times New Roman" w:hAnsi="Times New Roman" w:cs="Times New Roman"/>
          <w:sz w:val="24"/>
          <w:szCs w:val="24"/>
          <w:lang w:val="en-GB"/>
        </w:rPr>
      </w:pPr>
      <w:r w:rsidRPr="00047F2E">
        <w:rPr>
          <w:rFonts w:ascii="Times New Roman" w:hAnsi="Times New Roman" w:cs="Times New Roman"/>
          <w:sz w:val="24"/>
          <w:szCs w:val="24"/>
          <w:lang w:val="en-GB"/>
        </w:rPr>
        <w:t xml:space="preserve">                </w:t>
      </w:r>
      <w:proofErr w:type="gramStart"/>
      <w:r w:rsidRPr="00047F2E">
        <w:rPr>
          <w:rFonts w:ascii="Times New Roman" w:hAnsi="Times New Roman" w:cs="Times New Roman"/>
          <w:sz w:val="24"/>
          <w:szCs w:val="24"/>
          <w:lang w:val="en-GB"/>
        </w:rPr>
        <w:t>breastfeeding</w:t>
      </w:r>
      <w:proofErr w:type="gramEnd"/>
      <w:r w:rsidRPr="00047F2E">
        <w:rPr>
          <w:rFonts w:ascii="Times New Roman" w:hAnsi="Times New Roman" w:cs="Times New Roman"/>
          <w:sz w:val="24"/>
          <w:szCs w:val="24"/>
          <w:lang w:val="en-GB"/>
        </w:rPr>
        <w:t xml:space="preserve"> and minors,</w:t>
      </w:r>
    </w:p>
    <w:p w:rsidR="008C592E" w:rsidRPr="00047F2E" w:rsidRDefault="008C592E" w:rsidP="008C592E">
      <w:pPr>
        <w:spacing w:after="0"/>
        <w:ind w:left="142"/>
        <w:jc w:val="both"/>
        <w:rPr>
          <w:rFonts w:ascii="Times New Roman" w:hAnsi="Times New Roman" w:cs="Times New Roman"/>
          <w:sz w:val="24"/>
          <w:szCs w:val="24"/>
          <w:lang w:val="en-GB"/>
        </w:rPr>
      </w:pPr>
      <w:r w:rsidRPr="00047F2E">
        <w:rPr>
          <w:rFonts w:ascii="Times New Roman" w:hAnsi="Times New Roman" w:cs="Times New Roman"/>
          <w:sz w:val="24"/>
          <w:szCs w:val="24"/>
          <w:lang w:val="en-GB"/>
        </w:rPr>
        <w:t xml:space="preserve">             6. </w:t>
      </w:r>
      <w:proofErr w:type="gramStart"/>
      <w:r w:rsidRPr="00047F2E">
        <w:rPr>
          <w:rFonts w:ascii="Times New Roman" w:hAnsi="Times New Roman" w:cs="Times New Roman"/>
          <w:sz w:val="24"/>
          <w:szCs w:val="24"/>
          <w:lang w:val="en-GB"/>
        </w:rPr>
        <w:t>prohibition</w:t>
      </w:r>
      <w:proofErr w:type="gramEnd"/>
      <w:r w:rsidRPr="00047F2E">
        <w:rPr>
          <w:rFonts w:ascii="Times New Roman" w:hAnsi="Times New Roman" w:cs="Times New Roman"/>
          <w:sz w:val="24"/>
          <w:szCs w:val="24"/>
          <w:lang w:val="en-GB"/>
        </w:rPr>
        <w:t xml:space="preserve"> of discrimination</w:t>
      </w:r>
    </w:p>
    <w:p w:rsidR="008C592E" w:rsidRPr="00047F2E" w:rsidRDefault="008C592E" w:rsidP="008C592E">
      <w:pPr>
        <w:spacing w:after="0" w:line="240" w:lineRule="auto"/>
        <w:ind w:left="720"/>
        <w:jc w:val="both"/>
        <w:rPr>
          <w:rFonts w:ascii="Times New Roman" w:hAnsi="Times New Roman" w:cs="Times New Roman"/>
          <w:sz w:val="24"/>
          <w:szCs w:val="24"/>
        </w:rPr>
      </w:pPr>
      <w:r w:rsidRPr="00047F2E">
        <w:rPr>
          <w:rFonts w:ascii="Times New Roman" w:hAnsi="Times New Roman" w:cs="Times New Roman"/>
          <w:sz w:val="24"/>
          <w:szCs w:val="24"/>
          <w:lang w:val="en-GB"/>
        </w:rPr>
        <w:t xml:space="preserve">   7.</w:t>
      </w:r>
      <w:r w:rsidRPr="00047F2E">
        <w:rPr>
          <w:rFonts w:ascii="Times New Roman" w:hAnsi="Times New Roman" w:cs="Times New Roman"/>
          <w:sz w:val="24"/>
          <w:szCs w:val="24"/>
        </w:rPr>
        <w:t xml:space="preserve"> </w:t>
      </w:r>
      <w:proofErr w:type="gramStart"/>
      <w:r w:rsidRPr="00047F2E">
        <w:rPr>
          <w:rFonts w:ascii="Times New Roman" w:hAnsi="Times New Roman" w:cs="Times New Roman"/>
          <w:sz w:val="24"/>
          <w:szCs w:val="24"/>
        </w:rPr>
        <w:t>the</w:t>
      </w:r>
      <w:proofErr w:type="gramEnd"/>
      <w:r w:rsidRPr="00047F2E">
        <w:rPr>
          <w:rFonts w:ascii="Times New Roman" w:hAnsi="Times New Roman" w:cs="Times New Roman"/>
          <w:sz w:val="24"/>
          <w:szCs w:val="24"/>
        </w:rPr>
        <w:t xml:space="preserve"> conditions of the supply of workers by temporary working agencies. </w:t>
      </w:r>
    </w:p>
    <w:p w:rsidR="008C592E" w:rsidRPr="00047F2E" w:rsidRDefault="008C592E" w:rsidP="008C592E">
      <w:pPr>
        <w:jc w:val="both"/>
        <w:rPr>
          <w:rFonts w:ascii="Times New Roman" w:hAnsi="Times New Roman" w:cs="Times New Roman"/>
          <w:sz w:val="24"/>
          <w:szCs w:val="24"/>
        </w:rPr>
      </w:pPr>
    </w:p>
    <w:p w:rsidR="008C592E" w:rsidRPr="00047F2E" w:rsidRDefault="008C592E" w:rsidP="008C592E">
      <w:pPr>
        <w:jc w:val="both"/>
        <w:rPr>
          <w:rFonts w:ascii="Times New Roman" w:hAnsi="Times New Roman" w:cs="Times New Roman"/>
          <w:sz w:val="24"/>
          <w:szCs w:val="24"/>
        </w:rPr>
      </w:pPr>
      <w:r w:rsidRPr="00047F2E">
        <w:rPr>
          <w:rFonts w:ascii="Times New Roman" w:hAnsi="Times New Roman" w:cs="Times New Roman"/>
          <w:sz w:val="24"/>
          <w:szCs w:val="24"/>
        </w:rPr>
        <w:t>6) The working conditions referred to in paragraph 5 of this Article shall be guaranteed at the level of the rights laid down by legal regulations of the Republic of Croatia, that is, collective agreements which have been declared universally applicable to all employers and workers in a specific area, branch or activity, under a special regulation.</w:t>
      </w:r>
    </w:p>
    <w:p w:rsidR="008C592E" w:rsidRPr="00047F2E" w:rsidRDefault="008C592E" w:rsidP="008C592E">
      <w:pPr>
        <w:pStyle w:val="NormalWeb"/>
        <w:jc w:val="both"/>
      </w:pPr>
      <w:r w:rsidRPr="00047F2E">
        <w:t>7) The working conditions referred to in paragraphs 5 and 6 of this Article shall also be guaranteed to posted workers assigned through temporary employment agencies.</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rPr>
        <w:t>(8) The working conditions referred to in paragraphs 5 and 6 of this Article shall also be guaranteed to posted workers who are not citizens of EEA Member States, provided that they are legally employed by a foreign employer.</w:t>
      </w:r>
      <w:r w:rsidRPr="00047F2E">
        <w:rPr>
          <w:rFonts w:ascii="Times New Roman" w:hAnsi="Times New Roman" w:cs="Times New Roman"/>
          <w:sz w:val="24"/>
          <w:szCs w:val="24"/>
          <w:lang w:bidi="en-US"/>
        </w:rPr>
        <w:t xml:space="preserve"> The party in the Republic of Croatia for whom the services are intended may use work of a posted worker who is a third-country national, on condition that the posted worker is legally employed by the foreign employer in accordance with the regulations of the state in which the employer is established.</w:t>
      </w:r>
    </w:p>
    <w:p w:rsidR="008C592E" w:rsidRPr="00047F2E" w:rsidRDefault="008C592E" w:rsidP="008C592E">
      <w:pPr>
        <w:pStyle w:val="ListParagraph"/>
        <w:spacing w:after="0" w:line="240" w:lineRule="auto"/>
        <w:ind w:left="0"/>
        <w:jc w:val="both"/>
        <w:rPr>
          <w:rFonts w:ascii="Times New Roman" w:hAnsi="Times New Roman" w:cs="Times New Roman"/>
          <w:sz w:val="24"/>
          <w:szCs w:val="24"/>
        </w:rPr>
      </w:pPr>
    </w:p>
    <w:p w:rsidR="008C592E" w:rsidRPr="00047F2E" w:rsidRDefault="008C592E" w:rsidP="008C592E">
      <w:pPr>
        <w:pStyle w:val="ListParagraph"/>
        <w:spacing w:after="0" w:line="240" w:lineRule="auto"/>
        <w:ind w:left="0"/>
        <w:jc w:val="both"/>
        <w:rPr>
          <w:rFonts w:ascii="Times New Roman" w:hAnsi="Times New Roman" w:cs="Times New Roman"/>
          <w:b/>
          <w:sz w:val="24"/>
          <w:szCs w:val="24"/>
        </w:rPr>
      </w:pPr>
      <w:r w:rsidRPr="00047F2E">
        <w:rPr>
          <w:rFonts w:ascii="Times New Roman" w:hAnsi="Times New Roman" w:cs="Times New Roman"/>
          <w:sz w:val="24"/>
          <w:szCs w:val="24"/>
        </w:rPr>
        <w:t xml:space="preserve">  9) A foreign employer shall confirm in the posting declaration in Article 89 of this Act with respect to a posted worker in paragraph 8 of this Article that the posted worker is legally employed according to the regulations of a state in which the foreign employer is established.</w:t>
      </w:r>
      <w:r w:rsidRPr="00047F2E">
        <w:rPr>
          <w:rFonts w:ascii="Times New Roman" w:hAnsi="Times New Roman" w:cs="Times New Roman"/>
          <w:b/>
          <w:sz w:val="24"/>
          <w:szCs w:val="24"/>
        </w:rPr>
        <w:t xml:space="preserve"> </w:t>
      </w:r>
      <w:r w:rsidRPr="00047F2E">
        <w:rPr>
          <w:rFonts w:ascii="Times New Roman" w:hAnsi="Times New Roman" w:cs="Times New Roman"/>
          <w:sz w:val="24"/>
          <w:szCs w:val="24"/>
        </w:rPr>
        <w:t xml:space="preserve">                              </w:t>
      </w:r>
    </w:p>
    <w:p w:rsidR="008C592E" w:rsidRPr="00047F2E" w:rsidRDefault="008C592E" w:rsidP="008C592E">
      <w:pPr>
        <w:pStyle w:val="NormalWeb"/>
        <w:jc w:val="both"/>
        <w:rPr>
          <w:u w:val="single"/>
        </w:rPr>
      </w:pPr>
      <w:r w:rsidRPr="00047F2E">
        <w:t>(10) The working conditions referred to in paragraph 5, items 2 and 3 of this Article shall not apply to a qualified worker posted by a foreign employer to the Republic of Croatia for a period less than 8 days if the foreign employer performing the delivery is sending him to perform the initial assembly and/or the initial set-up essential for making the products delivered available and agreed as an essential component of a supply of goods contract.</w:t>
      </w:r>
    </w:p>
    <w:p w:rsidR="008C592E" w:rsidRPr="00047F2E" w:rsidRDefault="008C592E" w:rsidP="008C592E">
      <w:pPr>
        <w:pStyle w:val="NormalWeb"/>
        <w:jc w:val="both"/>
      </w:pPr>
      <w:r w:rsidRPr="00047F2E">
        <w:t xml:space="preserve"> (11) Paragraph 10 of this Article shall not apply to workers posted to the Republic of Croatia by a foreign employer to carry out work in civil engineering relating to construction, repairs, maintenance, adaptations or demolition of buildings, and especially excavations, earth works, actual construction works, assembly and disassembly of prefabricated elements, the positioning of installations, alterations, renovation, repairs, disassembly, demolition, regular maintenance, maintenance, painting and cleaning or improvements. </w:t>
      </w:r>
    </w:p>
    <w:p w:rsidR="008C592E" w:rsidRPr="00047F2E" w:rsidRDefault="008C592E" w:rsidP="008C592E">
      <w:pPr>
        <w:jc w:val="both"/>
        <w:rPr>
          <w:rFonts w:ascii="Times New Roman" w:hAnsi="Times New Roman" w:cs="Times New Roman"/>
          <w:sz w:val="24"/>
          <w:szCs w:val="24"/>
        </w:rPr>
      </w:pPr>
      <w:r w:rsidRPr="00047F2E">
        <w:rPr>
          <w:rFonts w:ascii="Times New Roman" w:hAnsi="Times New Roman" w:cs="Times New Roman"/>
          <w:sz w:val="24"/>
          <w:szCs w:val="24"/>
        </w:rPr>
        <w:t xml:space="preserve"> (12) If the guaranteed working conditions referred to in paragraph 5 of this Article are more favourably regulated by the regulations of the Republic of Croatia than by the regulations of a </w:t>
      </w:r>
      <w:r w:rsidRPr="00047F2E">
        <w:rPr>
          <w:rFonts w:ascii="Times New Roman" w:hAnsi="Times New Roman" w:cs="Times New Roman"/>
          <w:sz w:val="24"/>
          <w:szCs w:val="24"/>
        </w:rPr>
        <w:lastRenderedPageBreak/>
        <w:t>state in which the employer is established and which apply to the working relationship, more favourable right shall apply to  the posted worker .</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(13) A foreign employer shall authorize and designate, in the declaration referred to in Article 89 of the Act, a person to keep, during the posting period, at the work place or at any other clearly designated and accessible place in the Republic of Croatia, copies of the employment contracts or any other document on which an employment relationship is based, work permits or any other documents proving that the posted worker, who is a third-country national, is legally employed, salary statement specifying all the elements and the method of determining the amount of the salary, proof of payment of salaries, working time records specifying the beginning, duration and end of working hours and any other proof necessary for control and supervision. Such a person shall make these documents available, in hard copy or in electronic form, if so requested by the competent body and shall provide a Croatian translation of these documents, if so requested by a competent body, and they shall also provide competent bodies with any other required information.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(14) A foreign employer shall designate, in the declaration referred to in Article 89 of the Act, a contact person in the Republic of Croatia who shall be authorized, during the period of the posting, to cooperate on behalf of the employer with the competent authorities and to send and receive documents, requests, notifications and other correspondence, if necessary.</w:t>
      </w:r>
    </w:p>
    <w:p w:rsidR="008C592E" w:rsidRPr="00047F2E" w:rsidRDefault="008C592E" w:rsidP="008C592E">
      <w:pPr>
        <w:spacing w:before="120" w:after="0" w:line="240" w:lineRule="auto"/>
        <w:jc w:val="both"/>
        <w:rPr>
          <w:rFonts w:ascii="Times New Roman" w:hAnsi="Times New Roman" w:cs="Times New Roman"/>
          <w:sz w:val="24"/>
          <w:szCs w:val="24"/>
          <w:lang w:bidi="en-US"/>
        </w:rPr>
      </w:pPr>
      <w:r w:rsidRPr="00047F2E">
        <w:rPr>
          <w:rFonts w:ascii="Times New Roman" w:hAnsi="Times New Roman" w:cs="Times New Roman"/>
          <w:sz w:val="24"/>
          <w:szCs w:val="24"/>
          <w:lang w:bidi="en-US"/>
        </w:rPr>
        <w:t>(15) A foreign employer shall keep, and provide, if so requested by the competent bodies of the Republic of Croatia, the documents referred to in paragraph 13 of this Article, for a period of five years after the posting period has ended.</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p>
    <w:p w:rsidR="008C592E" w:rsidRPr="00047F2E" w:rsidRDefault="008C592E" w:rsidP="008C592E">
      <w:pPr>
        <w:pStyle w:val="ListParagraph"/>
        <w:spacing w:after="0" w:line="240" w:lineRule="auto"/>
        <w:ind w:left="0"/>
        <w:rPr>
          <w:rFonts w:ascii="Times New Roman" w:hAnsi="Times New Roman" w:cs="Times New Roman"/>
          <w:sz w:val="24"/>
          <w:szCs w:val="24"/>
        </w:rPr>
      </w:pPr>
      <w:r w:rsidRPr="00047F2E">
        <w:rPr>
          <w:rFonts w:ascii="Times New Roman" w:hAnsi="Times New Roman" w:cs="Times New Roman"/>
          <w:sz w:val="24"/>
          <w:szCs w:val="24"/>
        </w:rPr>
        <w:t xml:space="preserve">16) The employer established in a third country may not be placed in a position more favourable than a foreign employer established in an EEA Member State or the Swiss Confederation.                       </w:t>
      </w:r>
    </w:p>
    <w:p w:rsidR="008C592E" w:rsidRPr="00047F2E" w:rsidRDefault="008C592E" w:rsidP="008C592E">
      <w:pPr>
        <w:jc w:val="center"/>
        <w:rPr>
          <w:rFonts w:ascii="Times New Roman" w:hAnsi="Times New Roman" w:cs="Times New Roman"/>
          <w:b/>
          <w:sz w:val="24"/>
          <w:szCs w:val="24"/>
        </w:rPr>
      </w:pPr>
    </w:p>
    <w:p w:rsidR="008C592E" w:rsidRPr="00047F2E" w:rsidRDefault="008C592E" w:rsidP="008C592E">
      <w:pPr>
        <w:jc w:val="center"/>
        <w:rPr>
          <w:rFonts w:ascii="Times New Roman" w:hAnsi="Times New Roman" w:cs="Times New Roman"/>
          <w:b/>
          <w:sz w:val="24"/>
          <w:szCs w:val="24"/>
        </w:rPr>
      </w:pPr>
      <w:r w:rsidRPr="00047F2E">
        <w:rPr>
          <w:rFonts w:ascii="Times New Roman" w:hAnsi="Times New Roman" w:cs="Times New Roman"/>
          <w:b/>
          <w:sz w:val="24"/>
          <w:szCs w:val="24"/>
        </w:rPr>
        <w:t>Article 87</w:t>
      </w:r>
    </w:p>
    <w:p w:rsidR="008C592E" w:rsidRPr="00047F2E" w:rsidRDefault="008C592E" w:rsidP="008C592E">
      <w:pPr>
        <w:jc w:val="center"/>
        <w:rPr>
          <w:rFonts w:ascii="Times New Roman" w:hAnsi="Times New Roman" w:cs="Times New Roman"/>
          <w:i/>
          <w:sz w:val="24"/>
          <w:szCs w:val="24"/>
        </w:rPr>
      </w:pPr>
      <w:r w:rsidRPr="00047F2E">
        <w:rPr>
          <w:rFonts w:ascii="Times New Roman" w:hAnsi="Times New Roman" w:cs="Times New Roman"/>
          <w:i/>
          <w:sz w:val="24"/>
          <w:szCs w:val="24"/>
        </w:rPr>
        <w:t>Referential period</w:t>
      </w:r>
    </w:p>
    <w:p w:rsidR="008C592E" w:rsidRPr="00047F2E" w:rsidRDefault="008C592E" w:rsidP="008C592E">
      <w:pPr>
        <w:pStyle w:val="NormalWeb"/>
        <w:jc w:val="both"/>
      </w:pPr>
      <w:r w:rsidRPr="00047F2E">
        <w:t>(1) The length of the period for which the posted worker referred to in Article 86 of this Act was posted in the Republic of Croatia shall be calculated based on the referential period of 1 year from the commencement of posting.</w:t>
      </w:r>
    </w:p>
    <w:p w:rsidR="008C592E" w:rsidRPr="00047F2E" w:rsidRDefault="008C592E" w:rsidP="008C592E">
      <w:pPr>
        <w:pStyle w:val="NormalWeb"/>
        <w:jc w:val="both"/>
      </w:pPr>
      <w:r w:rsidRPr="00047F2E">
        <w:t>(2) For the purpose of calculating the duration of posting, all previous periods in which the same job was performed for the same foreign employer by any posted worker sent by the foreign employer shall be taken into account.</w:t>
      </w:r>
    </w:p>
    <w:p w:rsidR="008C592E" w:rsidRPr="00047F2E" w:rsidRDefault="008C592E" w:rsidP="008C592E">
      <w:pPr>
        <w:pStyle w:val="NormalWeb"/>
        <w:spacing w:before="0" w:beforeAutospacing="0" w:after="0" w:afterAutospacing="0"/>
        <w:rPr>
          <w:i/>
        </w:rPr>
      </w:pPr>
    </w:p>
    <w:p w:rsidR="008C592E" w:rsidRPr="00047F2E" w:rsidRDefault="008C592E" w:rsidP="008C592E">
      <w:pPr>
        <w:spacing w:before="120" w:after="0" w:line="240" w:lineRule="auto"/>
        <w:jc w:val="center"/>
        <w:rPr>
          <w:rFonts w:ascii="Times New Roman" w:eastAsia="Times New Roman" w:hAnsi="Times New Roman" w:cs="Times New Roman"/>
          <w:bCs/>
          <w:iCs/>
          <w:sz w:val="24"/>
          <w:szCs w:val="24"/>
        </w:rPr>
      </w:pPr>
      <w:r w:rsidRPr="00047F2E">
        <w:rPr>
          <w:rFonts w:ascii="Times New Roman" w:hAnsi="Times New Roman" w:cs="Times New Roman"/>
          <w:sz w:val="24"/>
          <w:szCs w:val="24"/>
          <w:lang w:bidi="en-US"/>
        </w:rPr>
        <w:t>Judicial protection, access to information, administrative cooperation</w:t>
      </w:r>
    </w:p>
    <w:p w:rsidR="008C592E" w:rsidRPr="00047F2E" w:rsidRDefault="008C592E" w:rsidP="008C592E">
      <w:pPr>
        <w:spacing w:before="120" w:after="0" w:line="240" w:lineRule="auto"/>
        <w:jc w:val="center"/>
        <w:rPr>
          <w:rFonts w:ascii="Times New Roman" w:eastAsia="Times New Roman" w:hAnsi="Times New Roman" w:cs="Times New Roman"/>
          <w:sz w:val="24"/>
          <w:szCs w:val="24"/>
        </w:rPr>
      </w:pPr>
      <w:r w:rsidRPr="00047F2E">
        <w:rPr>
          <w:rFonts w:ascii="Times New Roman" w:hAnsi="Times New Roman" w:cs="Times New Roman"/>
          <w:sz w:val="24"/>
          <w:szCs w:val="24"/>
          <w:lang w:bidi="en-US"/>
        </w:rPr>
        <w:t>Article 88</w:t>
      </w:r>
      <w:r w:rsidRPr="00047F2E">
        <w:rPr>
          <w:rFonts w:ascii="Times New Roman" w:hAnsi="Times New Roman" w:cs="Times New Roman"/>
          <w:sz w:val="24"/>
          <w:szCs w:val="24"/>
        </w:rPr>
        <w:t xml:space="preserve"> </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 The posted worker who considers that any of his rights guaranteed pursuant to this Act have been violated during the period of posting shall be entitled to initiate proceedings against his employer before the competent court, State body or legal persons with official authority in the Republic of Croatia, so as to protect and exercise these rights, in accordance with the regulations of the Republic of Croatia.</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lastRenderedPageBreak/>
        <w:t>(2) A posted worker shall be entitled to initiate proceedings referred to in paragraph 1 hereof, even after termination of his employment with the employer, in accordance with the regulations of the Republic of Croatia.</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(3) A posted worker who has initiated proceedings referred to in paragraph 1 hereof in order to protect his rights shall not receive less favourable treatment than other workers employed by the employer and shall not suffer any adverse consequences in relation to his rights derived from the employment relationship.</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 xml:space="preserve">(4) During the proceedings referred to in paragraph 1 hereof, initiated to protect the worker’s rights, the posted workers or employers may authorize either a person or associations and other organisations to represent them, that must be authorized to provide legal aid  in accordance with specific regulations. </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 xml:space="preserve">(5) The Ministry competent for labour shall, in cooperation with other competent bodies, make available clear and easily accessible information about contact data for all competent bodies, as well as general, comprehensive and transparent information on laws and collective agreements applicable to the working conditions and their protection, referred to in Article 86 hereof. The information shall be provided free of charge, </w:t>
      </w:r>
      <w:r w:rsidRPr="00047F2E">
        <w:rPr>
          <w:rFonts w:ascii="Times New Roman" w:hAnsi="Times New Roman" w:cs="Times New Roman"/>
          <w:sz w:val="24"/>
          <w:szCs w:val="24"/>
        </w:rPr>
        <w:t>in an accessible and transparent way,</w:t>
      </w:r>
      <w:r w:rsidRPr="00047F2E">
        <w:rPr>
          <w:rFonts w:ascii="Times New Roman" w:hAnsi="Times New Roman" w:cs="Times New Roman"/>
          <w:sz w:val="24"/>
          <w:szCs w:val="24"/>
          <w:lang w:bidi="en-US"/>
        </w:rPr>
        <w:t xml:space="preserve"> on a single website both in English and Croatian language.</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(6) In cases of posting and protection of the posted workers rights, the competent bodies shall, within the scope of their responsibilities, and without unnecessary delays and charges,  provide mutual assistance and necessary administrative cooperation with the competent bodies of other member states of EEA, that shall consist in sending and receiving of reasoned requests for assistance and information, checking information and relevant data on employers and posted workers, exchange of  information on applicable legislation, sending  and service of documents if necessary, and  r</w:t>
      </w:r>
      <w:r w:rsidRPr="00047F2E">
        <w:rPr>
          <w:rFonts w:ascii="Times New Roman" w:eastAsia="Times New Roman" w:hAnsi="Times New Roman" w:cs="Times New Roman"/>
          <w:sz w:val="24"/>
          <w:szCs w:val="24"/>
        </w:rPr>
        <w:t>equest for the notification of a decision imposing an administrative fine or the request for recovery of an administrative fine</w:t>
      </w:r>
      <w:r w:rsidRPr="00047F2E">
        <w:rPr>
          <w:rFonts w:ascii="Times New Roman" w:hAnsi="Times New Roman" w:cs="Times New Roman"/>
          <w:sz w:val="24"/>
          <w:szCs w:val="24"/>
          <w:lang w:bidi="en-US"/>
        </w:rPr>
        <w:t xml:space="preserve"> in accordance with specific regulation.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 xml:space="preserve">(7) Where the competent body encounters difficulties or is unable to fulfil the obligations referred to in paragraph 6 hereof, the competent body shall, without any delay, notify the competent body which requested the information, assistance or any other form of cooperation thereof. </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(8) In the case of any continuous difficulties which might arise with regard to mutual cooperation with any of EEA member state, i.e., any issues in terms of sharing information or persistant failing to provide information without reasonable and acceptable justification, the competent body requesting such assistance or cooperation shall notify the Commission thereof.</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(9) In situations referred to in paragraph 6 hereof, the competent body shall be entitled to request, for every posting and for every employer, from the competent bodies of an EEA member state where the employer is established, necessary information on the legality of the employer’s establishment and on employer’s compliance with the applicable laws and all employer’s obligations arising from the posting of workers, or provide such information if so requested.</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 xml:space="preserve">(10) Mutual assistance and administrative cooperation between competent bodies of EEA member states shall be carried out through the Internal Market Information System (IMI), established by Regulation (EU) No. 1024/2012 on administrative cooperation through the Internal Market Information System (‘the IMI Regulation’) and, where appropriate, bilateral agreements and in accordance  with specific regulations governing data protection and free transfer of such data. </w:t>
      </w:r>
    </w:p>
    <w:p w:rsidR="008C592E" w:rsidRPr="00047F2E" w:rsidRDefault="008C592E" w:rsidP="008C592E">
      <w:pPr>
        <w:spacing w:before="120" w:after="0" w:line="240" w:lineRule="auto"/>
        <w:jc w:val="both"/>
        <w:rPr>
          <w:rFonts w:ascii="Times New Roman" w:hAnsi="Times New Roman" w:cs="Times New Roman"/>
          <w:sz w:val="24"/>
          <w:szCs w:val="24"/>
          <w:lang w:bidi="en-US"/>
        </w:rPr>
      </w:pPr>
      <w:r w:rsidRPr="00047F2E">
        <w:rPr>
          <w:rFonts w:ascii="Times New Roman" w:hAnsi="Times New Roman" w:cs="Times New Roman"/>
          <w:sz w:val="24"/>
          <w:szCs w:val="24"/>
          <w:lang w:bidi="en-US"/>
        </w:rPr>
        <w:lastRenderedPageBreak/>
        <w:t xml:space="preserve">(11) </w:t>
      </w:r>
      <w:r w:rsidRPr="00047F2E">
        <w:rPr>
          <w:rFonts w:ascii="Times New Roman" w:eastAsia="Times New Roman" w:hAnsi="Times New Roman" w:cs="Times New Roman"/>
          <w:sz w:val="24"/>
          <w:szCs w:val="24"/>
        </w:rPr>
        <w:t xml:space="preserve">In the case of a reasoned request for urgent verification of the employer's establishment or for the supply of other information available in official records or public registers, the competent body shall supply the requested information to the requested authority no later than two working days </w:t>
      </w:r>
      <w:r w:rsidRPr="00047F2E">
        <w:rPr>
          <w:rFonts w:ascii="Times New Roman" w:hAnsi="Times New Roman" w:cs="Times New Roman"/>
          <w:sz w:val="24"/>
          <w:szCs w:val="24"/>
          <w:lang w:bidi="en-US"/>
        </w:rPr>
        <w:t>as of the receipt of such a request.</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 xml:space="preserve">(12) Information received or exchaned within the scope of assistance and administrative cooperation referred to in paragraph 6 hereof shall be used only for the purpose of and in relation to the case for which it was requested. </w:t>
      </w:r>
    </w:p>
    <w:p w:rsidR="008C592E" w:rsidRPr="00047F2E" w:rsidRDefault="008C592E" w:rsidP="008C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C592E" w:rsidRPr="00047F2E" w:rsidRDefault="008C592E" w:rsidP="008C592E">
      <w:pPr>
        <w:spacing w:after="0" w:line="240" w:lineRule="auto"/>
        <w:jc w:val="both"/>
        <w:rPr>
          <w:rFonts w:ascii="Times New Roman" w:hAnsi="Times New Roman" w:cs="Times New Roman"/>
          <w:sz w:val="24"/>
          <w:szCs w:val="24"/>
        </w:rPr>
      </w:pPr>
    </w:p>
    <w:p w:rsidR="008C592E" w:rsidRPr="00047F2E" w:rsidRDefault="008C592E" w:rsidP="008C592E">
      <w:pPr>
        <w:spacing w:before="120" w:after="0" w:line="240" w:lineRule="auto"/>
        <w:jc w:val="center"/>
        <w:rPr>
          <w:rFonts w:ascii="Times New Roman" w:eastAsia="Times New Roman" w:hAnsi="Times New Roman" w:cs="Times New Roman"/>
          <w:bCs/>
          <w:iCs/>
          <w:sz w:val="24"/>
          <w:szCs w:val="24"/>
        </w:rPr>
      </w:pPr>
      <w:r w:rsidRPr="00047F2E">
        <w:rPr>
          <w:rFonts w:ascii="Times New Roman" w:hAnsi="Times New Roman" w:cs="Times New Roman"/>
          <w:sz w:val="24"/>
          <w:szCs w:val="24"/>
          <w:lang w:bidi="en-US"/>
        </w:rPr>
        <w:t>Overall assessment of the facts</w:t>
      </w:r>
      <w:r w:rsidRPr="00047F2E">
        <w:rPr>
          <w:rFonts w:ascii="Times New Roman" w:hAnsi="Times New Roman" w:cs="Times New Roman"/>
          <w:sz w:val="24"/>
          <w:szCs w:val="24"/>
          <w:lang w:bidi="en-US"/>
        </w:rPr>
        <w:br/>
        <w:t>inherent to the posting of workers</w:t>
      </w:r>
    </w:p>
    <w:p w:rsidR="008C592E" w:rsidRPr="00047F2E" w:rsidRDefault="008C592E" w:rsidP="008C592E">
      <w:pPr>
        <w:spacing w:before="120" w:after="0" w:line="240" w:lineRule="auto"/>
        <w:jc w:val="center"/>
        <w:rPr>
          <w:rFonts w:ascii="Times New Roman" w:hAnsi="Times New Roman" w:cs="Times New Roman"/>
          <w:sz w:val="24"/>
          <w:szCs w:val="24"/>
          <w:lang w:bidi="en-US"/>
        </w:rPr>
      </w:pPr>
      <w:r w:rsidRPr="00047F2E">
        <w:rPr>
          <w:rFonts w:ascii="Times New Roman" w:hAnsi="Times New Roman" w:cs="Times New Roman"/>
          <w:sz w:val="24"/>
          <w:szCs w:val="24"/>
          <w:lang w:bidi="en-US"/>
        </w:rPr>
        <w:t>Article 88.a</w:t>
      </w:r>
    </w:p>
    <w:p w:rsidR="008C592E" w:rsidRPr="00047F2E" w:rsidRDefault="008C592E" w:rsidP="008C592E">
      <w:pPr>
        <w:spacing w:before="120" w:after="0" w:line="240" w:lineRule="auto"/>
        <w:jc w:val="center"/>
        <w:rPr>
          <w:rFonts w:ascii="Times New Roman" w:eastAsia="Times New Roman" w:hAnsi="Times New Roman" w:cs="Times New Roman"/>
          <w:bCs/>
          <w:iCs/>
          <w:sz w:val="24"/>
          <w:szCs w:val="24"/>
        </w:rPr>
      </w:pPr>
    </w:p>
    <w:p w:rsidR="008C592E" w:rsidRPr="00047F2E" w:rsidRDefault="008C592E" w:rsidP="008C592E">
      <w:pPr>
        <w:pStyle w:val="ListParagraph"/>
        <w:numPr>
          <w:ilvl w:val="0"/>
          <w:numId w:val="10"/>
        </w:numPr>
        <w:spacing w:after="0" w:line="240" w:lineRule="auto"/>
        <w:ind w:left="0" w:firstLine="0"/>
        <w:jc w:val="both"/>
        <w:rPr>
          <w:rFonts w:ascii="Times New Roman" w:hAnsi="Times New Roman" w:cs="Times New Roman"/>
          <w:sz w:val="24"/>
          <w:szCs w:val="24"/>
        </w:rPr>
      </w:pPr>
      <w:r w:rsidRPr="00047F2E">
        <w:rPr>
          <w:rFonts w:ascii="Times New Roman" w:hAnsi="Times New Roman" w:cs="Times New Roman"/>
          <w:sz w:val="24"/>
          <w:szCs w:val="24"/>
        </w:rPr>
        <w:t>If, in the course of inspection, the body competent for the inspectional supervision and enforcement of the regulations applicable to work of the posted workers suspects that specific case is not a case of  posting, it shall carry out control and supervision on the basis of an overall assessment of the facts inherent to the posting of workers and necessary for the compliance with the regulations applicable to the posting of workers,</w:t>
      </w:r>
      <w:r w:rsidRPr="00047F2E">
        <w:rPr>
          <w:rFonts w:ascii="Times New Roman" w:hAnsi="Times New Roman" w:cs="Times New Roman"/>
          <w:sz w:val="24"/>
          <w:szCs w:val="24"/>
          <w:lang w:bidi="en-US"/>
        </w:rPr>
        <w:t xml:space="preserve"> to the rights of posted workers and employer’s obligations, and such assessment shall be adapted to each case of posting, taking into consideration </w:t>
      </w:r>
      <w:r w:rsidRPr="00047F2E">
        <w:rPr>
          <w:rFonts w:ascii="Times New Roman" w:hAnsi="Times New Roman" w:cs="Times New Roman"/>
          <w:sz w:val="24"/>
          <w:szCs w:val="24"/>
        </w:rPr>
        <w:t>the specificity of each posting situation.</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(2) While conducting inspection, the principle of non-discrimination and proportionality shall be adhered to.</w:t>
      </w:r>
    </w:p>
    <w:p w:rsidR="008C592E" w:rsidRPr="00047F2E" w:rsidRDefault="008C592E" w:rsidP="008C592E">
      <w:pPr>
        <w:spacing w:before="120" w:after="0" w:line="240" w:lineRule="auto"/>
        <w:jc w:val="both"/>
        <w:rPr>
          <w:rFonts w:ascii="Times New Roman" w:hAnsi="Times New Roman" w:cs="Times New Roman"/>
          <w:sz w:val="24"/>
          <w:szCs w:val="24"/>
          <w:lang w:bidi="en-US"/>
        </w:rPr>
      </w:pPr>
      <w:r w:rsidRPr="00047F2E">
        <w:rPr>
          <w:rFonts w:ascii="Times New Roman" w:hAnsi="Times New Roman" w:cs="Times New Roman"/>
          <w:sz w:val="24"/>
          <w:szCs w:val="24"/>
          <w:lang w:bidi="en-US"/>
        </w:rPr>
        <w:t>(3)The provision of Article 88 of the Act shall apply to provision of mutual assistance and administrative cooperation between the bodies competent for inspection and enforcement  and competent bodies in other EEA member states.</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p>
    <w:p w:rsidR="008C592E" w:rsidRPr="00047F2E" w:rsidRDefault="008C592E" w:rsidP="008C592E">
      <w:pPr>
        <w:spacing w:after="0"/>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 xml:space="preserve"> (4) Where a competent body referred to in Article 207 hereof identifies, in the course of its control and supervision, facts</w:t>
      </w:r>
      <w:r w:rsidRPr="00047F2E">
        <w:rPr>
          <w:rFonts w:ascii="Times New Roman" w:eastAsia="Times New Roman" w:hAnsi="Times New Roman" w:cs="Times New Roman"/>
          <w:bCs/>
          <w:iCs/>
          <w:sz w:val="24"/>
          <w:szCs w:val="24"/>
          <w:lang w:val="it-IT"/>
        </w:rPr>
        <w:t xml:space="preserve"> </w:t>
      </w:r>
      <w:r w:rsidRPr="00047F2E">
        <w:rPr>
          <w:rFonts w:ascii="Times New Roman" w:hAnsi="Times New Roman" w:cs="Times New Roman"/>
          <w:sz w:val="24"/>
          <w:szCs w:val="24"/>
          <w:lang w:bidi="en-US"/>
        </w:rPr>
        <w:t>which may indicate a failure to comply with rules relevant for the posting, for the rights of posted workers and employer’s obligations, the relevant body shall without delay  notify the competent body in the EEA member state where foreign employer is established.</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 xml:space="preserve"> (5) The procedure to be followed by the body conducting an inspection in order to establish facts referred to in paragraph 1 hereof shall be prescribed in an ordinance by the minister competent for labour.</w:t>
      </w:r>
    </w:p>
    <w:p w:rsidR="008C592E" w:rsidRPr="00047F2E" w:rsidRDefault="008C592E" w:rsidP="008C592E">
      <w:pPr>
        <w:spacing w:before="120" w:after="0" w:line="240" w:lineRule="auto"/>
        <w:jc w:val="center"/>
        <w:rPr>
          <w:rFonts w:ascii="Times New Roman" w:hAnsi="Times New Roman" w:cs="Times New Roman"/>
          <w:b/>
          <w:sz w:val="24"/>
          <w:szCs w:val="24"/>
          <w:lang w:bidi="en-US"/>
        </w:rPr>
      </w:pPr>
    </w:p>
    <w:p w:rsidR="008C592E" w:rsidRPr="00047F2E" w:rsidRDefault="008C592E" w:rsidP="008C592E">
      <w:pPr>
        <w:spacing w:before="120" w:after="0" w:line="240" w:lineRule="auto"/>
        <w:jc w:val="center"/>
        <w:rPr>
          <w:rFonts w:ascii="Times New Roman" w:eastAsia="Calibri" w:hAnsi="Times New Roman" w:cs="Times New Roman"/>
          <w:sz w:val="24"/>
          <w:szCs w:val="24"/>
          <w:lang w:val="en-US" w:bidi="en-US"/>
        </w:rPr>
      </w:pPr>
      <w:r w:rsidRPr="00047F2E">
        <w:rPr>
          <w:rFonts w:ascii="Times New Roman" w:eastAsia="Calibri" w:hAnsi="Times New Roman" w:cs="Times New Roman"/>
          <w:sz w:val="24"/>
          <w:szCs w:val="24"/>
          <w:lang w:val="en-US" w:bidi="en-US"/>
        </w:rPr>
        <w:t>Liability of a contractor for the obligations of subcontractors towards posted workers in the construction industry</w:t>
      </w:r>
    </w:p>
    <w:p w:rsidR="008C592E" w:rsidRPr="00047F2E" w:rsidRDefault="008C592E" w:rsidP="008C592E">
      <w:pPr>
        <w:spacing w:before="120" w:after="0" w:line="240" w:lineRule="auto"/>
        <w:jc w:val="center"/>
        <w:rPr>
          <w:rFonts w:ascii="Times New Roman" w:hAnsi="Times New Roman" w:cs="Times New Roman"/>
          <w:sz w:val="24"/>
          <w:szCs w:val="24"/>
          <w:lang w:bidi="en-US"/>
        </w:rPr>
      </w:pPr>
      <w:r w:rsidRPr="00047F2E">
        <w:rPr>
          <w:rFonts w:ascii="Times New Roman" w:hAnsi="Times New Roman" w:cs="Times New Roman"/>
          <w:sz w:val="24"/>
          <w:szCs w:val="24"/>
          <w:lang w:bidi="en-US"/>
        </w:rPr>
        <w:t>Article 88.b</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(1) The contractor shall be jointly and severally liable for the obligations which a subcontractor has in its capacity as employer towards its posted workers, for the claims for overdue minimum rate of pay, including increased wage for overtime to which a posted worker is entitled in line with the provision of Article 86 paragraph 5 point 3 and paragraph 6 of this Act.</w:t>
      </w:r>
    </w:p>
    <w:p w:rsidR="008C592E" w:rsidRPr="00047F2E" w:rsidRDefault="008C592E" w:rsidP="008C592E">
      <w:pPr>
        <w:spacing w:before="120" w:after="0" w:line="240" w:lineRule="auto"/>
        <w:jc w:val="both"/>
        <w:rPr>
          <w:rFonts w:ascii="Times New Roman" w:hAnsi="Times New Roman" w:cs="Times New Roman"/>
          <w:sz w:val="24"/>
          <w:szCs w:val="24"/>
          <w:lang w:bidi="en-US"/>
        </w:rPr>
      </w:pPr>
      <w:r w:rsidRPr="00047F2E">
        <w:rPr>
          <w:rFonts w:ascii="Times New Roman" w:hAnsi="Times New Roman" w:cs="Times New Roman"/>
          <w:sz w:val="24"/>
          <w:szCs w:val="24"/>
          <w:lang w:bidi="en-US"/>
        </w:rPr>
        <w:lastRenderedPageBreak/>
        <w:t xml:space="preserve">(2) A posted worker to whom the subcontractor in its capacity as employer has failed to pay on due date his or her wage or part of the wage referred to in paragraph 1 of this Article shall be entitled to request a payment of such wage from the contractor after the expiration of a time period in which, pursuant to the </w:t>
      </w:r>
      <w:r w:rsidRPr="00047F2E">
        <w:rPr>
          <w:rFonts w:ascii="Times New Roman" w:hAnsi="Times New Roman" w:cs="Times New Roman"/>
          <w:sz w:val="24"/>
          <w:szCs w:val="24"/>
        </w:rPr>
        <w:t>Act which regulates employment relationships,</w:t>
      </w:r>
      <w:r w:rsidRPr="00047F2E">
        <w:rPr>
          <w:rFonts w:ascii="Times New Roman" w:hAnsi="Times New Roman" w:cs="Times New Roman"/>
          <w:sz w:val="24"/>
          <w:szCs w:val="24"/>
          <w:lang w:bidi="en-US"/>
        </w:rPr>
        <w:t xml:space="preserve"> the subcontractor was required to provide </w:t>
      </w:r>
      <w:r w:rsidRPr="00047F2E">
        <w:rPr>
          <w:rFonts w:ascii="Times New Roman" w:eastAsia="Times New Roman" w:hAnsi="Times New Roman" w:cs="Times New Roman"/>
          <w:sz w:val="24"/>
          <w:szCs w:val="24"/>
          <w:lang w:val="en-GB" w:eastAsia="en-GB" w:bidi="en-GB"/>
        </w:rPr>
        <w:t>the worker with a payroll account</w:t>
      </w:r>
      <w:r w:rsidRPr="00047F2E">
        <w:rPr>
          <w:rFonts w:ascii="Times New Roman" w:hAnsi="Times New Roman" w:cs="Times New Roman"/>
          <w:sz w:val="24"/>
          <w:szCs w:val="24"/>
          <w:lang w:val="en-GB" w:bidi="en-US"/>
        </w:rPr>
        <w:t xml:space="preserve"> </w:t>
      </w:r>
      <w:r w:rsidRPr="00047F2E">
        <w:rPr>
          <w:rFonts w:ascii="Times New Roman" w:hAnsi="Times New Roman" w:cs="Times New Roman"/>
          <w:sz w:val="24"/>
          <w:szCs w:val="24"/>
          <w:lang w:bidi="en-US"/>
        </w:rPr>
        <w:t>specifying the amount due to be paid to the worker.</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(3) Liability of the contractor referred to in paragraph 1 of this Article shall apply to contractual relationship between a contractor and subcontractor arising from an agreement on provision of services in one or more construction activities according to the relevant National Classification of Activities.</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(4) The protection referred to in Article 88 paragraph 1 of this Act shall also apply to the liability of the contractor referred to in paragraph 1 of this Article.</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(5) The contractor shall not be held liable under paragraph 1 of this Article, if the contractor has taken all appropriate measures to request and receive from its subcontractor, prior to the commencement and/or during the posting period, the following:</w:t>
      </w:r>
    </w:p>
    <w:p w:rsidR="008C592E" w:rsidRPr="00047F2E" w:rsidRDefault="008C592E" w:rsidP="008C592E">
      <w:pPr>
        <w:spacing w:before="120" w:after="0" w:line="240" w:lineRule="auto"/>
        <w:ind w:firstLine="708"/>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1. a copy of subcontractor’s posting declaration and all subsequent modifications therein,</w:t>
      </w:r>
    </w:p>
    <w:p w:rsidR="008C592E" w:rsidRPr="00047F2E" w:rsidRDefault="008C592E" w:rsidP="008C592E">
      <w:pPr>
        <w:spacing w:before="120" w:after="0" w:line="240" w:lineRule="auto"/>
        <w:ind w:firstLine="708"/>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2. a list of all workers engaged to provide services set out in the contract entered into by the contractor and subcontractor,</w:t>
      </w:r>
    </w:p>
    <w:p w:rsidR="008C592E" w:rsidRPr="00047F2E" w:rsidRDefault="008C592E" w:rsidP="008C592E">
      <w:pPr>
        <w:spacing w:before="120" w:after="0" w:line="240" w:lineRule="auto"/>
        <w:ind w:firstLine="708"/>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 xml:space="preserve">3. for each individual worker referred to in item 2 of this paragraph: worker’s identification number, date of birth, job description, citizenship, date of the commencement and completion of the posting, place of posting, regular working time, including overtime hours and gross monthly wage, </w:t>
      </w:r>
    </w:p>
    <w:p w:rsidR="008C592E" w:rsidRPr="00047F2E" w:rsidRDefault="008C592E" w:rsidP="008C592E">
      <w:pPr>
        <w:spacing w:before="120" w:after="0" w:line="240" w:lineRule="auto"/>
        <w:ind w:firstLine="708"/>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4. a written guarantee provided by the subcontractor stating that in its capacity as an employer it shall pay the posted worker his wage within a time limit and in the amount to which the worker is entitled during the period of posting,</w:t>
      </w:r>
    </w:p>
    <w:p w:rsidR="008C592E" w:rsidRPr="00047F2E" w:rsidRDefault="008C592E" w:rsidP="008C592E">
      <w:pPr>
        <w:spacing w:before="120" w:after="0" w:line="240" w:lineRule="auto"/>
        <w:ind w:firstLine="708"/>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 xml:space="preserve">5. for the duration of the contract between the contractor and subcontractor, for each posted worker, at least once a month: working hours records, payroll records, payroll account clearly specifying all elements which determine the amount of wage and the corresponding total wage amount, </w:t>
      </w:r>
      <w:r w:rsidRPr="00047F2E">
        <w:rPr>
          <w:rFonts w:ascii="Times New Roman" w:hAnsi="Times New Roman" w:cs="Times New Roman"/>
          <w:sz w:val="24"/>
          <w:szCs w:val="24"/>
        </w:rPr>
        <w:t xml:space="preserve">the currency used for the payment of wage </w:t>
      </w:r>
      <w:r w:rsidRPr="00047F2E">
        <w:rPr>
          <w:rFonts w:ascii="Times New Roman" w:hAnsi="Times New Roman" w:cs="Times New Roman"/>
          <w:sz w:val="24"/>
          <w:szCs w:val="24"/>
          <w:lang w:bidi="en-US"/>
        </w:rPr>
        <w:t>and proof of wage payment made within a time limit and in the amount to which the worker is entitled during his period of posting.</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(6) For the purpose of this Article, a contractor means a service provider which has concluded a service agreement with another service provider and there exists a direct contractual relationship between the contractor and the subcontractor.</w:t>
      </w:r>
    </w:p>
    <w:p w:rsidR="008C592E" w:rsidRPr="00047F2E" w:rsidRDefault="008C592E" w:rsidP="008C592E">
      <w:pPr>
        <w:spacing w:before="120" w:after="0" w:line="240" w:lineRule="auto"/>
        <w:jc w:val="both"/>
        <w:rPr>
          <w:rFonts w:ascii="Times New Roman" w:eastAsia="Times New Roman" w:hAnsi="Times New Roman" w:cs="Times New Roman"/>
          <w:bCs/>
          <w:iCs/>
          <w:sz w:val="24"/>
          <w:szCs w:val="24"/>
          <w:lang w:val="it-IT"/>
        </w:rPr>
      </w:pPr>
      <w:r w:rsidRPr="00047F2E">
        <w:rPr>
          <w:rFonts w:ascii="Times New Roman" w:hAnsi="Times New Roman" w:cs="Times New Roman"/>
          <w:sz w:val="24"/>
          <w:szCs w:val="24"/>
          <w:lang w:bidi="en-US"/>
        </w:rPr>
        <w:t>(7) For the purpose of this Article a subcontractor means a service provider making the posting under a service agreement concluded with the contractors, undertaking to perform all works or parts thereof, i.e., provide services undertaken by the contractor.</w:t>
      </w:r>
    </w:p>
    <w:p w:rsidR="008C592E" w:rsidRPr="00047F2E" w:rsidRDefault="008C592E" w:rsidP="008C592E">
      <w:pPr>
        <w:spacing w:before="120" w:after="0" w:line="240" w:lineRule="auto"/>
        <w:jc w:val="center"/>
        <w:rPr>
          <w:rFonts w:ascii="Times New Roman" w:eastAsia="Times New Roman" w:hAnsi="Times New Roman" w:cs="Times New Roman"/>
          <w:bCs/>
          <w:i/>
          <w:iCs/>
          <w:sz w:val="24"/>
          <w:szCs w:val="24"/>
        </w:rPr>
      </w:pPr>
      <w:r w:rsidRPr="00047F2E">
        <w:rPr>
          <w:rFonts w:ascii="Times New Roman" w:hAnsi="Times New Roman" w:cs="Times New Roman"/>
          <w:i/>
          <w:sz w:val="24"/>
          <w:szCs w:val="24"/>
          <w:lang w:bidi="en-US"/>
        </w:rPr>
        <w:t>Posting declaration</w:t>
      </w:r>
    </w:p>
    <w:p w:rsidR="008C592E" w:rsidRPr="00047F2E" w:rsidRDefault="008C592E" w:rsidP="008C592E">
      <w:pPr>
        <w:spacing w:before="120" w:after="0" w:line="240" w:lineRule="auto"/>
        <w:jc w:val="center"/>
        <w:rPr>
          <w:rFonts w:ascii="Times New Roman" w:eastAsia="Times New Roman" w:hAnsi="Times New Roman" w:cs="Times New Roman"/>
          <w:sz w:val="24"/>
          <w:szCs w:val="24"/>
        </w:rPr>
      </w:pPr>
      <w:r w:rsidRPr="00047F2E">
        <w:rPr>
          <w:rFonts w:ascii="Times New Roman" w:hAnsi="Times New Roman" w:cs="Times New Roman"/>
          <w:sz w:val="24"/>
          <w:szCs w:val="24"/>
          <w:lang w:bidi="en-US"/>
        </w:rPr>
        <w:t>Article 89</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 A foreign employer referred to in Article 86 of this Act, i.e., the employer established in a third country, shall submit a posting declaration prior to the commencement of the posting and the employer established in a third country only after the posted workers, who are nationals of a third country, have been granted work and temporary stay permit or certificate of registered work in accordance with the provisions of this Act.</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lastRenderedPageBreak/>
        <w:t>(2) The declaration referred to in paragraph 1 hereof shall be submitted electronically, using a prescribed form, to the central state administration body competent for labour and occupational safety and health inspection.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(3) The employer referred to in paragraph 1 of this Article shall, during the period of posting, and within period of three business days, report any changes made to data in the posting declaration.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(4) The content and form of the posting declaration referred to in paragraph 1 hereof and the method of reporting any data changes referred to in paragraph 3 of this Article shall be prescribed in an ordinance by the Minister of Labour.</w:t>
      </w:r>
    </w:p>
    <w:p w:rsidR="008C592E" w:rsidRPr="00047F2E" w:rsidRDefault="008C592E" w:rsidP="008C592E">
      <w:pPr>
        <w:pStyle w:val="NormalWeb"/>
        <w:jc w:val="center"/>
      </w:pPr>
      <w:r w:rsidRPr="00047F2E">
        <w:t>XV. PENAL PROVISIONS</w:t>
      </w:r>
    </w:p>
    <w:p w:rsidR="008C592E" w:rsidRPr="00047F2E" w:rsidRDefault="008C592E" w:rsidP="008C592E">
      <w:pPr>
        <w:pStyle w:val="NormalWeb"/>
        <w:jc w:val="center"/>
      </w:pPr>
      <w:r w:rsidRPr="00047F2E">
        <w:t>Article 288</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 xml:space="preserve"> (1) A fine in an amount ranging from HRK 10,000.00 to HRK 30,000.00,</w:t>
      </w:r>
      <w:r w:rsidRPr="00047F2E">
        <w:rPr>
          <w:rFonts w:ascii="Times New Roman" w:eastAsia="Times New Roman" w:hAnsi="Times New Roman" w:cs="Times New Roman"/>
          <w:sz w:val="24"/>
          <w:szCs w:val="24"/>
        </w:rPr>
        <w:t xml:space="preserve"> </w:t>
      </w:r>
      <w:r w:rsidRPr="00047F2E">
        <w:rPr>
          <w:rFonts w:ascii="Times New Roman" w:hAnsi="Times New Roman" w:cs="Times New Roman"/>
          <w:sz w:val="24"/>
          <w:szCs w:val="24"/>
          <w:lang w:bidi="en-US"/>
        </w:rPr>
        <w:t xml:space="preserve">shall be imposed </w:t>
      </w:r>
      <w:r w:rsidRPr="00047F2E">
        <w:rPr>
          <w:rFonts w:ascii="Times New Roman" w:eastAsia="Times New Roman" w:hAnsi="Times New Roman" w:cs="Times New Roman"/>
          <w:sz w:val="24"/>
          <w:szCs w:val="24"/>
        </w:rPr>
        <w:t xml:space="preserve">for a misdemeanour </w:t>
      </w:r>
      <w:r w:rsidRPr="00047F2E">
        <w:rPr>
          <w:rFonts w:ascii="Times New Roman" w:hAnsi="Times New Roman" w:cs="Times New Roman"/>
          <w:sz w:val="24"/>
          <w:szCs w:val="24"/>
          <w:lang w:bidi="en-US"/>
        </w:rPr>
        <w:t xml:space="preserve">on the foreign employer - legal person if he fails to submit a posting declaration, </w:t>
      </w:r>
      <w:r w:rsidRPr="00047F2E">
        <w:rPr>
          <w:rFonts w:ascii="Times New Roman" w:eastAsia="Times New Roman" w:hAnsi="Times New Roman" w:cs="Times New Roman"/>
          <w:sz w:val="24"/>
          <w:szCs w:val="24"/>
        </w:rPr>
        <w:t xml:space="preserve">prior to the posting, </w:t>
      </w:r>
      <w:r w:rsidRPr="00047F2E">
        <w:rPr>
          <w:rFonts w:ascii="Times New Roman" w:hAnsi="Times New Roman" w:cs="Times New Roman"/>
          <w:sz w:val="24"/>
          <w:szCs w:val="24"/>
          <w:lang w:bidi="en-US"/>
        </w:rPr>
        <w:t>using a prescribed form</w:t>
      </w:r>
      <w:r w:rsidRPr="00047F2E">
        <w:rPr>
          <w:rFonts w:ascii="Times New Roman" w:eastAsia="Times New Roman" w:hAnsi="Times New Roman" w:cs="Times New Roman"/>
          <w:sz w:val="24"/>
          <w:szCs w:val="24"/>
        </w:rPr>
        <w:t xml:space="preserve"> or submits an incomplete or inaccurate posting declaration</w:t>
      </w:r>
      <w:r w:rsidRPr="00047F2E">
        <w:rPr>
          <w:rFonts w:ascii="Times New Roman" w:hAnsi="Times New Roman" w:cs="Times New Roman"/>
          <w:sz w:val="24"/>
          <w:szCs w:val="24"/>
          <w:lang w:bidi="en-US"/>
        </w:rPr>
        <w:t>, or fails to report any changes in the data provided in the declaration (Article 89).</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(2) F</w:t>
      </w:r>
      <w:r w:rsidRPr="00047F2E">
        <w:rPr>
          <w:rFonts w:ascii="Times New Roman" w:eastAsia="Times New Roman" w:hAnsi="Times New Roman" w:cs="Times New Roman"/>
          <w:sz w:val="24"/>
          <w:szCs w:val="24"/>
        </w:rPr>
        <w:t>or a misdemeanour</w:t>
      </w:r>
      <w:r w:rsidRPr="00047F2E">
        <w:rPr>
          <w:rFonts w:ascii="Times New Roman" w:hAnsi="Times New Roman" w:cs="Times New Roman"/>
          <w:sz w:val="24"/>
          <w:szCs w:val="24"/>
          <w:lang w:bidi="en-US"/>
        </w:rPr>
        <w:t xml:space="preserve"> </w:t>
      </w:r>
      <w:r w:rsidRPr="00047F2E">
        <w:rPr>
          <w:rFonts w:ascii="Times New Roman" w:eastAsia="Times New Roman" w:hAnsi="Times New Roman" w:cs="Times New Roman"/>
          <w:sz w:val="24"/>
          <w:szCs w:val="24"/>
        </w:rPr>
        <w:t>referred to in paragraph 1 of this Article, a</w:t>
      </w:r>
      <w:r w:rsidRPr="00047F2E">
        <w:rPr>
          <w:rFonts w:ascii="Times New Roman" w:hAnsi="Times New Roman" w:cs="Times New Roman"/>
          <w:sz w:val="24"/>
          <w:szCs w:val="24"/>
          <w:lang w:bidi="en-US"/>
        </w:rPr>
        <w:t xml:space="preserve"> fine in an amount ranging from HRK 1,000.00 to HRK 3,000.00 shall be imposed on the foreign employer natural person and responsible person of the foreign  legal person.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(3) An on-the-spot fine in the amount of HRK 5,000.00 shall be imposed for a misdemeanour referred to in paragraph 1 of this Article, on the foreign employer legal person and an on-the-spot fine in the amount of HRK 500.00 shall be imposed on the foreign employer natural person and the responsible person of the foreign legal person.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(4) A fine in an amount ranging from HRK 31,000.00 to HRK 50,000.00, shall be imposed, for a misdemeanour, for every foreign national, on a legal person for whom the services are intended if they are aware or could have been aware of the fact that they are using the services of a posted worker engaged unlawfully by the foreign employer (Article 86, paragraph 8).</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(5) A fine in an amount ranging from HRK 4,000.00 to HRK 6,000.00, for a misdemeanour, shall be imposed, for every foreign national, on a natural person for whom the services are intended and the responsible person of the legal person for whom the services are intended if they are aware or could have been aware of the fact that they are using the services of a posted worker engaged unlawfully by the foreign employer (Article 86, paragraph 8).</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 xml:space="preserve">(6) For a misdemeanour  referred to in paragraph 4 of this Article, an on-the-spot fine in the amount of HRK 15,500.00 shall be imposed, for every foreign national, on the legal person for whom the services are intended and a fine in the amount of HRK 2,000.00 shall be imposed, for every foreign national, on the responsible person of the legal person for whom the services are intended and on service user natural person.  </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 xml:space="preserve">(7) A fine in an amount ranging from HRK 31,000.00 to HRK 50,000.00 shall be imposed for a misdemeanour on the foreign employer legal person if fails to authorize and designate a person to keep, during the posting period, at the work place or at any other clearly designated and accessible place in the Republic of Croatia, copies of the employment contract or any other document on which employment relationship is based, work permits or any other documents proving that the posted worker is legally employed, wage statements specifying all the elements and method of determining the amount of the wage, proof of wage payment, </w:t>
      </w:r>
      <w:r w:rsidRPr="00047F2E">
        <w:rPr>
          <w:rFonts w:ascii="Times New Roman" w:hAnsi="Times New Roman" w:cs="Times New Roman"/>
          <w:sz w:val="24"/>
          <w:szCs w:val="24"/>
          <w:lang w:bidi="en-US"/>
        </w:rPr>
        <w:lastRenderedPageBreak/>
        <w:t>working time records specifying the beginning, duration and end of working hours and other proof necessary for control and supervision or, if fails to make available, in hard copy or in electronic form, these documents, if so requested by the competent body. This fine shall also be imposed on the foreign employer legal person if the employer fails to provide a Croatian translation of these documents, if so requested by a competent body, or if the employer fails to provide competent bodies with any other required information.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(8) A fine in an amount ranging from HRK 5,000.00 to HRK 10,000.00, for a misdemeanour referred to in paragraph 7 of this Article, shall be imposed on the foreign employer natural person and the responsible person of the foreign legal person (Article 86, paragraph 13).</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(9) For a misdemeanour referred to in paragraph 7 of this Article, an on-the-spot fine in the amount of HRK 15,500.00 shall be imposed on the foreign employer legal person and an on-the-spot fine in the amount of HRK 2.500.00 shall be imposed on the foreign employer natural person and the responsible person of the foreign legal person.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(10) A fine in an amount ranging from HRK 31,000.00 to HRK 50,000.00 shall be imposed for a misdemeanour on a foreign employer  legal person if  the employer fails to authorize and designate a contact person who shall be authorized, during the period of the posting, to cooperate on behalf of the employer with the competent authorities and to send and receive documents, requests, notifications and other correspondence, if necessary (Article 86, paragraph 14).</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(11) A fine in an amount ranging from HRK 5,000.00 to HRK 10,000.00, for a misdemeanour referred to in paragraph 10 of this Article, shall be imposed on the foreign employer who is a natural person and the responsible person of the foreign legal person (Article 86, paragraph 14).</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(12) For a misdemeanour referred to in paragraph 10 of this Article, an on-the-spot fine in the amount of HRK 15,500.00 shall be imposed on the foreign employer legal person and an on-the-spot fine in the amount of HRK 2.500.00 shall be imposed on the foreign employer natural person and the responsible person of the foreign legal person.</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(13) A fine in an amount of HRK 31,000.00 to HRK 50,000.00 shall be imposed for a misdemeanour on the foreign employer who is a legal person where the employer fails to provide, if so requested by the competent authorities of the Republic of Croatia, documents referred to in Article 86 paragraph 13 of this Act for the period of five years after the completion of the posting period.</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(14) A fine in an amount ranging from HRK 5,000.00 to HRK 10,000.00, for a misdemeanour referred to in paragraph 13 of this Article, shall be imposed on the foreign employer who is a natural person and the responsible person of the foreign legal person (Article 86, paragraph 15).</w:t>
      </w:r>
    </w:p>
    <w:p w:rsidR="008C592E" w:rsidRPr="00047F2E" w:rsidRDefault="008C592E" w:rsidP="008C592E">
      <w:pPr>
        <w:spacing w:before="120" w:after="0" w:line="240" w:lineRule="auto"/>
        <w:jc w:val="both"/>
        <w:rPr>
          <w:rFonts w:ascii="Times New Roman" w:eastAsia="Times New Roman" w:hAnsi="Times New Roman" w:cs="Times New Roman"/>
          <w:sz w:val="24"/>
          <w:szCs w:val="24"/>
        </w:rPr>
      </w:pPr>
      <w:r w:rsidRPr="00047F2E">
        <w:rPr>
          <w:rFonts w:ascii="Times New Roman" w:hAnsi="Times New Roman" w:cs="Times New Roman"/>
          <w:sz w:val="24"/>
          <w:szCs w:val="24"/>
          <w:lang w:bidi="en-US"/>
        </w:rPr>
        <w:t>(15) For a misdemeanour referred to in paragraph 13 of this Article, an on-the-spot fine in the amount of HRK 15,500.00 shall be imposed on the foreign employer who is a legal person and an on-the-spot fine in the amount of HRK 2.500.00 shall be imposed on the foreign employer who is a natural person and the responsible person of the foreign legal person.</w:t>
      </w:r>
    </w:p>
    <w:p w:rsidR="008C592E" w:rsidRDefault="008C592E" w:rsidP="008C592E">
      <w:pPr>
        <w:rPr>
          <w:rFonts w:ascii="Times New Roman" w:eastAsia="Calibri" w:hAnsi="Times New Roman" w:cs="Times New Roman"/>
          <w:b/>
          <w:sz w:val="24"/>
          <w:szCs w:val="24"/>
          <w:lang w:val="en-GB"/>
        </w:rPr>
      </w:pPr>
    </w:p>
    <w:p w:rsidR="008C592E" w:rsidRPr="00047F2E" w:rsidRDefault="008C592E" w:rsidP="008C592E">
      <w:pPr>
        <w:jc w:val="both"/>
        <w:rPr>
          <w:rFonts w:ascii="Times New Roman" w:hAnsi="Times New Roman" w:cs="Times New Roman"/>
          <w:b/>
          <w:sz w:val="24"/>
          <w:szCs w:val="24"/>
        </w:rPr>
      </w:pPr>
      <w:r w:rsidRPr="00047F2E">
        <w:rPr>
          <w:rFonts w:ascii="Times New Roman" w:eastAsia="Calibri" w:hAnsi="Times New Roman" w:cs="Times New Roman"/>
          <w:b/>
          <w:sz w:val="24"/>
          <w:szCs w:val="24"/>
          <w:lang w:val="en-GB"/>
        </w:rPr>
        <w:t>XIV.</w:t>
      </w:r>
      <w:r w:rsidRPr="00047F2E">
        <w:rPr>
          <w:rFonts w:ascii="Times New Roman" w:hAnsi="Times New Roman" w:cs="Times New Roman"/>
          <w:b/>
          <w:sz w:val="24"/>
          <w:szCs w:val="24"/>
        </w:rPr>
        <w:t xml:space="preserve"> </w:t>
      </w:r>
      <w:r w:rsidRPr="00047F2E">
        <w:rPr>
          <w:rFonts w:ascii="Times New Roman" w:eastAsia="Calibri" w:hAnsi="Times New Roman" w:cs="Times New Roman"/>
          <w:b/>
          <w:sz w:val="24"/>
          <w:szCs w:val="24"/>
        </w:rPr>
        <w:t>INSPECTION AND ADMINISTRATIVE SUPERVISION OF THE IMPLEMENTATION OF THE ACT</w:t>
      </w:r>
    </w:p>
    <w:p w:rsidR="008C592E" w:rsidRPr="00047F2E" w:rsidRDefault="008C592E" w:rsidP="008C592E">
      <w:pPr>
        <w:jc w:val="center"/>
        <w:rPr>
          <w:rFonts w:ascii="Times New Roman" w:hAnsi="Times New Roman" w:cs="Times New Roman"/>
          <w:sz w:val="24"/>
          <w:szCs w:val="24"/>
        </w:rPr>
      </w:pPr>
      <w:r w:rsidRPr="00047F2E">
        <w:rPr>
          <w:rFonts w:ascii="Times New Roman" w:eastAsia="Calibri" w:hAnsi="Times New Roman" w:cs="Times New Roman"/>
          <w:b/>
          <w:sz w:val="24"/>
          <w:szCs w:val="24"/>
          <w:lang w:val="en-GB"/>
        </w:rPr>
        <w:t>Article 207</w:t>
      </w:r>
      <w:r w:rsidRPr="00047F2E">
        <w:rPr>
          <w:rFonts w:ascii="Times New Roman" w:hAnsi="Times New Roman" w:cs="Times New Roman"/>
          <w:b/>
          <w:sz w:val="24"/>
          <w:szCs w:val="24"/>
          <w:lang w:val="en-GB"/>
        </w:rPr>
        <w:t xml:space="preserve"> paragraph 1 and 7</w:t>
      </w:r>
    </w:p>
    <w:p w:rsidR="008C592E" w:rsidRPr="00047F2E" w:rsidRDefault="008C592E" w:rsidP="008C592E">
      <w:pPr>
        <w:jc w:val="both"/>
        <w:rPr>
          <w:rFonts w:ascii="Times New Roman" w:hAnsi="Times New Roman" w:cs="Times New Roman"/>
          <w:sz w:val="24"/>
          <w:szCs w:val="24"/>
        </w:rPr>
      </w:pPr>
      <w:r w:rsidRPr="00047F2E">
        <w:rPr>
          <w:rFonts w:ascii="Times New Roman" w:hAnsi="Times New Roman" w:cs="Times New Roman"/>
          <w:b/>
          <w:sz w:val="24"/>
          <w:szCs w:val="24"/>
        </w:rPr>
        <w:lastRenderedPageBreak/>
        <w:t>(1</w:t>
      </w:r>
      <w:r w:rsidRPr="00047F2E">
        <w:rPr>
          <w:rFonts w:ascii="Times New Roman" w:hAnsi="Times New Roman" w:cs="Times New Roman"/>
          <w:sz w:val="24"/>
          <w:szCs w:val="24"/>
        </w:rPr>
        <w:t xml:space="preserve">) Inspectional supervision of the implementation of this Act relating to work of the foreign nationals and working conditions and the rights of posted workers shall be carried out by the state administration bodies competent for the inspectional supervision and enforcement of labour and safety at work regulations, pursuant to specific regulation. </w:t>
      </w:r>
    </w:p>
    <w:p w:rsidR="008C592E" w:rsidRPr="00047F2E" w:rsidRDefault="008C592E" w:rsidP="008C592E">
      <w:pPr>
        <w:rPr>
          <w:rFonts w:ascii="Times New Roman" w:hAnsi="Times New Roman" w:cs="Times New Roman"/>
          <w:sz w:val="24"/>
          <w:szCs w:val="24"/>
        </w:rPr>
      </w:pPr>
      <w:r w:rsidRPr="00047F2E">
        <w:rPr>
          <w:rFonts w:ascii="Times New Roman" w:hAnsi="Times New Roman" w:cs="Times New Roman"/>
          <w:sz w:val="24"/>
          <w:szCs w:val="24"/>
        </w:rPr>
        <w:t xml:space="preserve"> (7) Administrative supervision of the application of this Act in the part relating to the conditions of work and the rights of posted workers shall be carried out by the central state administration body competent for labour, unless provided otherwise in other act.</w:t>
      </w:r>
    </w:p>
    <w:p w:rsidR="008C592E" w:rsidRPr="00047F2E" w:rsidRDefault="008C592E" w:rsidP="008C592E">
      <w:pPr>
        <w:pStyle w:val="NormalWeb"/>
        <w:spacing w:before="0" w:beforeAutospacing="0" w:after="0" w:afterAutospacing="0"/>
        <w:rPr>
          <w:b/>
        </w:rPr>
      </w:pPr>
      <w:r w:rsidRPr="00047F2E">
        <w:rPr>
          <w:b/>
        </w:rPr>
        <w:t>Article 47 Foreigners Act</w:t>
      </w:r>
    </w:p>
    <w:p w:rsidR="008C592E" w:rsidRPr="00047F2E" w:rsidRDefault="008C592E" w:rsidP="008C592E">
      <w:pPr>
        <w:pStyle w:val="NormalWeb"/>
      </w:pPr>
      <w:r w:rsidRPr="00047F2E">
        <w:t>(1) Temporary stay shall be granted to a third coutry national who intends to stay or staying in the Republic of Croatia for the following purposes:</w:t>
      </w:r>
    </w:p>
    <w:p w:rsidR="008C592E" w:rsidRPr="00047F2E" w:rsidRDefault="008C592E" w:rsidP="008C592E">
      <w:pPr>
        <w:pStyle w:val="NormalWeb"/>
        <w:spacing w:before="0" w:beforeAutospacing="0" w:after="0" w:afterAutospacing="0"/>
      </w:pPr>
      <w:r w:rsidRPr="00047F2E">
        <w:t xml:space="preserve">                1. family reunification,</w:t>
      </w:r>
      <w:r w:rsidRPr="00047F2E">
        <w:br/>
        <w:t xml:space="preserve">                2. secondary school education and university studies,</w:t>
      </w:r>
      <w:r w:rsidRPr="00047F2E">
        <w:br/>
        <w:t xml:space="preserve">                3. research,</w:t>
      </w:r>
      <w:r w:rsidRPr="00047F2E">
        <w:br/>
        <w:t xml:space="preserve">                4. humanitarian grounds,</w:t>
      </w:r>
      <w:r w:rsidRPr="00047F2E">
        <w:br/>
        <w:t xml:space="preserve">                5. life partnership </w:t>
      </w:r>
    </w:p>
    <w:p w:rsidR="008C592E" w:rsidRPr="00047F2E" w:rsidRDefault="008C592E" w:rsidP="008C592E">
      <w:pPr>
        <w:pStyle w:val="NormalWeb"/>
        <w:spacing w:before="0" w:beforeAutospacing="0" w:after="0" w:afterAutospacing="0"/>
      </w:pPr>
      <w:r w:rsidRPr="00047F2E">
        <w:t xml:space="preserve">                6. work,</w:t>
      </w:r>
    </w:p>
    <w:p w:rsidR="008C592E" w:rsidRPr="00047F2E" w:rsidRDefault="008C592E" w:rsidP="008C592E">
      <w:pPr>
        <w:pStyle w:val="NormalWeb"/>
        <w:spacing w:before="0" w:beforeAutospacing="0" w:after="0" w:afterAutospacing="0"/>
      </w:pPr>
      <w:r w:rsidRPr="00047F2E">
        <w:t xml:space="preserve">                7. work of a posted worker. </w:t>
      </w:r>
    </w:p>
    <w:p w:rsidR="008C592E" w:rsidRPr="00047F2E" w:rsidRDefault="008C592E" w:rsidP="008C592E">
      <w:pPr>
        <w:pStyle w:val="NormalWeb"/>
        <w:spacing w:before="0" w:beforeAutospacing="0" w:after="0" w:afterAutospacing="0"/>
      </w:pPr>
      <w:r w:rsidRPr="00047F2E">
        <w:t>(2) Temporary stay for the purpose of work, reffered to in point 6. of this paragraph, shall be granted as a stay and work permit.</w:t>
      </w:r>
    </w:p>
    <w:p w:rsidR="008C592E" w:rsidRPr="00047F2E" w:rsidRDefault="008C592E" w:rsidP="008C592E">
      <w:pPr>
        <w:pStyle w:val="NormalWeb"/>
        <w:spacing w:before="0" w:beforeAutospacing="0" w:after="0" w:afterAutospacing="0"/>
      </w:pPr>
      <w:r w:rsidRPr="00047F2E">
        <w:t xml:space="preserve">(3) Temporary stay for the purpose of work of a posted worker shall be granted to a third-country national if he meets the criteria referred to in Article 54 and Article 86, paragraph 1 of this Act.  </w:t>
      </w:r>
    </w:p>
    <w:p w:rsidR="008C592E" w:rsidRPr="00047F2E" w:rsidRDefault="008C592E" w:rsidP="008C592E">
      <w:pPr>
        <w:spacing w:before="100" w:beforeAutospacing="1" w:after="100" w:afterAutospacing="1" w:line="240" w:lineRule="auto"/>
        <w:rPr>
          <w:rFonts w:ascii="Times New Roman" w:eastAsia="Times New Roman" w:hAnsi="Times New Roman" w:cs="Times New Roman"/>
          <w:b/>
          <w:sz w:val="24"/>
          <w:szCs w:val="24"/>
        </w:rPr>
      </w:pPr>
      <w:r w:rsidRPr="00047F2E">
        <w:rPr>
          <w:rFonts w:ascii="Times New Roman" w:eastAsia="Times New Roman" w:hAnsi="Times New Roman" w:cs="Times New Roman"/>
          <w:b/>
          <w:sz w:val="24"/>
          <w:szCs w:val="24"/>
        </w:rPr>
        <w:t>Article 54 Foreigners Act</w:t>
      </w:r>
    </w:p>
    <w:p w:rsidR="008C592E" w:rsidRPr="00047F2E" w:rsidRDefault="008C592E" w:rsidP="008C592E">
      <w:pPr>
        <w:spacing w:after="0" w:line="240" w:lineRule="auto"/>
        <w:rPr>
          <w:rFonts w:ascii="Times New Roman" w:eastAsia="Times New Roman" w:hAnsi="Times New Roman" w:cs="Times New Roman"/>
          <w:sz w:val="24"/>
          <w:szCs w:val="24"/>
        </w:rPr>
      </w:pPr>
      <w:r w:rsidRPr="00047F2E">
        <w:rPr>
          <w:rFonts w:ascii="Times New Roman" w:eastAsia="Times New Roman" w:hAnsi="Times New Roman" w:cs="Times New Roman"/>
          <w:sz w:val="24"/>
          <w:szCs w:val="24"/>
        </w:rPr>
        <w:t>Temporary stay shall be granted to a third country national (temporary stay permission) if:</w:t>
      </w:r>
    </w:p>
    <w:p w:rsidR="008C592E" w:rsidRPr="00047F2E" w:rsidRDefault="008C592E" w:rsidP="008C592E">
      <w:pPr>
        <w:numPr>
          <w:ilvl w:val="0"/>
          <w:numId w:val="11"/>
        </w:numPr>
        <w:spacing w:after="0" w:line="240" w:lineRule="auto"/>
        <w:rPr>
          <w:rFonts w:ascii="Times New Roman" w:eastAsia="Times New Roman" w:hAnsi="Times New Roman" w:cs="Times New Roman"/>
          <w:sz w:val="24"/>
          <w:szCs w:val="24"/>
        </w:rPr>
      </w:pPr>
      <w:r w:rsidRPr="00047F2E">
        <w:rPr>
          <w:rFonts w:ascii="Times New Roman" w:eastAsia="Times New Roman" w:hAnsi="Times New Roman" w:cs="Times New Roman"/>
          <w:sz w:val="24"/>
          <w:szCs w:val="24"/>
        </w:rPr>
        <w:t>he proves the purpose of temporary stay,</w:t>
      </w:r>
    </w:p>
    <w:p w:rsidR="008C592E" w:rsidRPr="00047F2E" w:rsidRDefault="008C592E" w:rsidP="008C592E">
      <w:pPr>
        <w:numPr>
          <w:ilvl w:val="0"/>
          <w:numId w:val="11"/>
        </w:numPr>
        <w:spacing w:after="0" w:line="240" w:lineRule="auto"/>
        <w:rPr>
          <w:rFonts w:ascii="Times New Roman" w:eastAsia="Times New Roman" w:hAnsi="Times New Roman" w:cs="Times New Roman"/>
          <w:sz w:val="24"/>
          <w:szCs w:val="24"/>
        </w:rPr>
      </w:pPr>
      <w:r w:rsidRPr="00047F2E">
        <w:rPr>
          <w:rFonts w:ascii="Times New Roman" w:eastAsia="Times New Roman" w:hAnsi="Times New Roman" w:cs="Times New Roman"/>
          <w:sz w:val="24"/>
          <w:szCs w:val="24"/>
        </w:rPr>
        <w:t>he holds a valid travel document;</w:t>
      </w:r>
    </w:p>
    <w:p w:rsidR="008C592E" w:rsidRPr="00047F2E" w:rsidRDefault="008C592E" w:rsidP="008C592E">
      <w:pPr>
        <w:numPr>
          <w:ilvl w:val="0"/>
          <w:numId w:val="11"/>
        </w:numPr>
        <w:spacing w:after="0" w:line="240" w:lineRule="auto"/>
        <w:rPr>
          <w:rFonts w:ascii="Times New Roman" w:eastAsia="Times New Roman" w:hAnsi="Times New Roman" w:cs="Times New Roman"/>
          <w:sz w:val="24"/>
          <w:szCs w:val="24"/>
        </w:rPr>
      </w:pPr>
      <w:r w:rsidRPr="00047F2E">
        <w:rPr>
          <w:rFonts w:ascii="Times New Roman" w:eastAsia="Times New Roman" w:hAnsi="Times New Roman" w:cs="Times New Roman"/>
          <w:sz w:val="24"/>
          <w:szCs w:val="24"/>
        </w:rPr>
        <w:t>he has funds to support himself,</w:t>
      </w:r>
    </w:p>
    <w:p w:rsidR="008C592E" w:rsidRPr="00047F2E" w:rsidRDefault="008C592E" w:rsidP="008C592E">
      <w:pPr>
        <w:numPr>
          <w:ilvl w:val="0"/>
          <w:numId w:val="11"/>
        </w:numPr>
        <w:spacing w:after="0" w:line="240" w:lineRule="auto"/>
        <w:rPr>
          <w:rFonts w:ascii="Times New Roman" w:eastAsia="Times New Roman" w:hAnsi="Times New Roman" w:cs="Times New Roman"/>
          <w:sz w:val="24"/>
          <w:szCs w:val="24"/>
        </w:rPr>
      </w:pPr>
      <w:r w:rsidRPr="00047F2E">
        <w:rPr>
          <w:rFonts w:ascii="Times New Roman" w:eastAsia="Times New Roman" w:hAnsi="Times New Roman" w:cs="Times New Roman"/>
          <w:sz w:val="24"/>
          <w:szCs w:val="24"/>
        </w:rPr>
        <w:t>he holds health insurance,</w:t>
      </w:r>
    </w:p>
    <w:p w:rsidR="008C592E" w:rsidRPr="00047F2E" w:rsidRDefault="008C592E" w:rsidP="008C592E">
      <w:pPr>
        <w:numPr>
          <w:ilvl w:val="0"/>
          <w:numId w:val="11"/>
        </w:numPr>
        <w:spacing w:after="0" w:line="240" w:lineRule="auto"/>
        <w:rPr>
          <w:rFonts w:ascii="Times New Roman" w:eastAsia="Times New Roman" w:hAnsi="Times New Roman" w:cs="Times New Roman"/>
          <w:sz w:val="24"/>
          <w:szCs w:val="24"/>
        </w:rPr>
      </w:pPr>
      <w:r w:rsidRPr="00047F2E">
        <w:rPr>
          <w:rFonts w:ascii="Times New Roman" w:eastAsia="Times New Roman" w:hAnsi="Times New Roman" w:cs="Times New Roman"/>
          <w:sz w:val="24"/>
          <w:szCs w:val="24"/>
        </w:rPr>
        <w:t>he is not prohibited entry and stay in the Republic of Croatia,</w:t>
      </w:r>
    </w:p>
    <w:p w:rsidR="008C592E" w:rsidRPr="00047F2E" w:rsidRDefault="008C592E" w:rsidP="008C592E">
      <w:pPr>
        <w:numPr>
          <w:ilvl w:val="0"/>
          <w:numId w:val="11"/>
        </w:numPr>
        <w:spacing w:after="0" w:line="240" w:lineRule="auto"/>
        <w:rPr>
          <w:rFonts w:ascii="Times New Roman" w:eastAsia="Times New Roman" w:hAnsi="Times New Roman" w:cs="Times New Roman"/>
          <w:sz w:val="24"/>
          <w:szCs w:val="24"/>
        </w:rPr>
      </w:pPr>
      <w:r w:rsidRPr="00047F2E">
        <w:rPr>
          <w:rFonts w:ascii="Times New Roman" w:eastAsia="Times New Roman" w:hAnsi="Times New Roman" w:cs="Times New Roman"/>
          <w:sz w:val="24"/>
          <w:szCs w:val="24"/>
        </w:rPr>
        <w:t>he is not considered to be a threat to public policy, national security or public health.</w:t>
      </w:r>
    </w:p>
    <w:p w:rsidR="008C592E" w:rsidRPr="00047F2E" w:rsidRDefault="008C592E" w:rsidP="008C592E">
      <w:pPr>
        <w:spacing w:after="0" w:line="240" w:lineRule="auto"/>
        <w:rPr>
          <w:rFonts w:ascii="Times New Roman" w:eastAsia="Times New Roman" w:hAnsi="Times New Roman" w:cs="Times New Roman"/>
          <w:sz w:val="24"/>
          <w:szCs w:val="24"/>
          <w:lang w:eastAsia="hr-HR"/>
        </w:rPr>
      </w:pPr>
    </w:p>
    <w:p w:rsidR="008C592E" w:rsidRPr="00047F2E" w:rsidRDefault="008C592E" w:rsidP="008C592E">
      <w:pPr>
        <w:spacing w:after="0" w:line="240" w:lineRule="auto"/>
        <w:rPr>
          <w:rFonts w:ascii="Times New Roman" w:eastAsia="Times New Roman" w:hAnsi="Times New Roman" w:cs="Times New Roman"/>
          <w:sz w:val="24"/>
          <w:szCs w:val="24"/>
          <w:lang w:eastAsia="hr-HR"/>
        </w:rPr>
      </w:pPr>
      <w:r w:rsidRPr="00047F2E">
        <w:rPr>
          <w:rFonts w:ascii="Times New Roman" w:eastAsia="Times New Roman" w:hAnsi="Times New Roman" w:cs="Times New Roman"/>
          <w:sz w:val="24"/>
          <w:szCs w:val="24"/>
          <w:lang w:eastAsia="hr-HR"/>
        </w:rPr>
        <w:t>For further details and information:</w:t>
      </w:r>
    </w:p>
    <w:p w:rsidR="008C592E" w:rsidRDefault="0084608E" w:rsidP="008C592E">
      <w:pPr>
        <w:spacing w:after="0" w:line="240" w:lineRule="auto"/>
        <w:rPr>
          <w:rFonts w:ascii="Times New Roman" w:eastAsia="Times New Roman" w:hAnsi="Times New Roman" w:cs="Times New Roman"/>
          <w:color w:val="0000FF"/>
          <w:sz w:val="24"/>
          <w:szCs w:val="24"/>
          <w:u w:val="single"/>
          <w:lang w:eastAsia="hr-HR"/>
        </w:rPr>
      </w:pPr>
      <w:hyperlink r:id="rId26" w:history="1">
        <w:r w:rsidR="008C592E" w:rsidRPr="00C73499">
          <w:rPr>
            <w:rFonts w:ascii="Times New Roman" w:eastAsia="Times New Roman" w:hAnsi="Times New Roman" w:cs="Times New Roman"/>
            <w:color w:val="0000FF"/>
            <w:sz w:val="24"/>
            <w:szCs w:val="24"/>
            <w:u w:val="single"/>
            <w:lang w:eastAsia="hr-HR"/>
          </w:rPr>
          <w:t>www.mup.hr</w:t>
        </w:r>
      </w:hyperlink>
    </w:p>
    <w:p w:rsidR="008C592E" w:rsidRDefault="0084608E" w:rsidP="008C592E">
      <w:pPr>
        <w:spacing w:after="0" w:line="240" w:lineRule="auto"/>
        <w:rPr>
          <w:rFonts w:ascii="Times New Roman" w:eastAsia="Times New Roman" w:hAnsi="Times New Roman" w:cs="Times New Roman"/>
          <w:color w:val="FF0000"/>
          <w:sz w:val="24"/>
          <w:szCs w:val="24"/>
          <w:lang w:eastAsia="hr-HR"/>
        </w:rPr>
      </w:pPr>
      <w:hyperlink r:id="rId27" w:history="1">
        <w:r w:rsidR="008C592E" w:rsidRPr="00A964A0">
          <w:rPr>
            <w:rStyle w:val="Hyperlink"/>
            <w:rFonts w:ascii="Times New Roman" w:eastAsia="Times New Roman" w:hAnsi="Times New Roman" w:cs="Times New Roman"/>
            <w:sz w:val="24"/>
            <w:szCs w:val="24"/>
            <w:lang w:eastAsia="hr-HR"/>
          </w:rPr>
          <w:t>https://www.mup.hr/gradjani</w:t>
        </w:r>
      </w:hyperlink>
    </w:p>
    <w:p w:rsidR="008C592E" w:rsidRPr="004649E3" w:rsidRDefault="008C592E" w:rsidP="008C592E">
      <w:pPr>
        <w:spacing w:after="0" w:line="240" w:lineRule="auto"/>
        <w:rPr>
          <w:rFonts w:ascii="Times New Roman" w:eastAsia="Times New Roman" w:hAnsi="Times New Roman" w:cs="Times New Roman"/>
          <w:color w:val="FF0000"/>
          <w:sz w:val="24"/>
          <w:szCs w:val="24"/>
          <w:lang w:eastAsia="hr-HR"/>
        </w:rPr>
      </w:pPr>
    </w:p>
    <w:p w:rsidR="008C592E" w:rsidRPr="00CF123E" w:rsidRDefault="008C592E" w:rsidP="008C592E">
      <w:pPr>
        <w:spacing w:after="0" w:line="240" w:lineRule="auto"/>
        <w:rPr>
          <w:rFonts w:ascii="Times New Roman" w:eastAsia="Times New Roman" w:hAnsi="Times New Roman" w:cs="Times New Roman"/>
          <w:b/>
          <w:bCs/>
          <w:sz w:val="24"/>
          <w:szCs w:val="24"/>
          <w:lang w:eastAsia="hr-HR"/>
        </w:rPr>
      </w:pPr>
      <w:r w:rsidRPr="00CF123E">
        <w:rPr>
          <w:rFonts w:ascii="Times New Roman" w:eastAsia="Times New Roman" w:hAnsi="Times New Roman" w:cs="Times New Roman"/>
          <w:b/>
          <w:bCs/>
          <w:sz w:val="24"/>
          <w:szCs w:val="24"/>
          <w:lang w:eastAsia="hr-HR"/>
        </w:rPr>
        <w:t>Ministry of Interior/Ministarstvo unutarnjih poslova</w:t>
      </w:r>
    </w:p>
    <w:p w:rsidR="008C592E" w:rsidRPr="00CF123E" w:rsidRDefault="008C592E" w:rsidP="008C592E">
      <w:pPr>
        <w:spacing w:after="0" w:line="240" w:lineRule="auto"/>
        <w:rPr>
          <w:rFonts w:ascii="Times New Roman" w:eastAsia="Times New Roman" w:hAnsi="Times New Roman" w:cs="Times New Roman"/>
          <w:sz w:val="24"/>
          <w:szCs w:val="24"/>
          <w:lang w:eastAsia="hr-HR"/>
        </w:rPr>
      </w:pPr>
      <w:r w:rsidRPr="00CF123E">
        <w:rPr>
          <w:rFonts w:ascii="Times New Roman" w:eastAsia="Times New Roman" w:hAnsi="Times New Roman" w:cs="Times New Roman"/>
          <w:sz w:val="24"/>
          <w:szCs w:val="24"/>
          <w:lang w:eastAsia="hr-HR"/>
        </w:rPr>
        <w:t>Administrative and Inspection Affairs Directorate</w:t>
      </w:r>
      <w:r w:rsidRPr="00CF123E">
        <w:rPr>
          <w:rFonts w:ascii="Times New Roman" w:eastAsia="Times New Roman" w:hAnsi="Times New Roman" w:cs="Times New Roman"/>
          <w:sz w:val="24"/>
          <w:szCs w:val="24"/>
          <w:lang w:eastAsia="hr-HR"/>
        </w:rPr>
        <w:br/>
        <w:t>Service for foreigners affairs and asylum</w:t>
      </w:r>
      <w:r w:rsidRPr="00CF123E">
        <w:rPr>
          <w:rFonts w:ascii="Times New Roman" w:eastAsia="Times New Roman" w:hAnsi="Times New Roman" w:cs="Times New Roman"/>
          <w:sz w:val="24"/>
          <w:szCs w:val="24"/>
          <w:lang w:eastAsia="hr-HR"/>
        </w:rPr>
        <w:br/>
        <w:t>Contact telephone number : + 385 1 3788 646</w:t>
      </w:r>
      <w:r w:rsidRPr="00CF123E">
        <w:rPr>
          <w:rFonts w:ascii="Times New Roman" w:eastAsia="Times New Roman" w:hAnsi="Times New Roman" w:cs="Times New Roman"/>
          <w:sz w:val="24"/>
          <w:szCs w:val="24"/>
          <w:lang w:eastAsia="hr-HR"/>
        </w:rPr>
        <w:br/>
        <w:t>fax: + 385 1 3788 187</w:t>
      </w:r>
      <w:r w:rsidRPr="00CF123E">
        <w:rPr>
          <w:rFonts w:ascii="Times New Roman" w:eastAsia="Times New Roman" w:hAnsi="Times New Roman" w:cs="Times New Roman"/>
          <w:sz w:val="24"/>
          <w:szCs w:val="24"/>
          <w:lang w:eastAsia="hr-HR"/>
        </w:rPr>
        <w:br/>
        <w:t xml:space="preserve">contact e- mail address: </w:t>
      </w:r>
      <w:hyperlink r:id="rId28" w:history="1">
        <w:r w:rsidRPr="00CF123E">
          <w:rPr>
            <w:rFonts w:ascii="Times New Roman" w:eastAsia="Times New Roman" w:hAnsi="Times New Roman" w:cs="Times New Roman"/>
            <w:sz w:val="24"/>
            <w:szCs w:val="24"/>
            <w:u w:val="single"/>
            <w:lang w:eastAsia="hr-HR"/>
          </w:rPr>
          <w:t>ljmaglic@mup.hr</w:t>
        </w:r>
      </w:hyperlink>
      <w:r w:rsidRPr="00CF123E">
        <w:rPr>
          <w:rFonts w:ascii="Times New Roman" w:eastAsia="Times New Roman" w:hAnsi="Times New Roman" w:cs="Times New Roman"/>
          <w:sz w:val="24"/>
          <w:szCs w:val="24"/>
          <w:lang w:eastAsia="hr-HR"/>
        </w:rPr>
        <w:br/>
      </w:r>
      <w:hyperlink r:id="rId29" w:history="1">
        <w:r w:rsidRPr="00CF123E">
          <w:rPr>
            <w:rFonts w:ascii="Times New Roman" w:eastAsia="Times New Roman" w:hAnsi="Times New Roman" w:cs="Times New Roman"/>
            <w:sz w:val="24"/>
            <w:szCs w:val="24"/>
            <w:u w:val="single"/>
            <w:lang w:eastAsia="hr-HR"/>
          </w:rPr>
          <w:t>ikalanj@mup.hr</w:t>
        </w:r>
      </w:hyperlink>
    </w:p>
    <w:p w:rsidR="008C592E" w:rsidRPr="00C73499" w:rsidRDefault="008C592E" w:rsidP="008C592E">
      <w:pPr>
        <w:spacing w:before="100" w:beforeAutospacing="1" w:after="100" w:afterAutospacing="1"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Information on legislation applicable in accordance with the Directive</w:t>
      </w:r>
    </w:p>
    <w:p w:rsidR="008C592E" w:rsidRPr="004B441D" w:rsidRDefault="008C592E" w:rsidP="008C592E">
      <w:pPr>
        <w:spacing w:after="0" w:line="240" w:lineRule="auto"/>
        <w:rPr>
          <w:rFonts w:ascii="Times New Roman" w:eastAsia="Times New Roman" w:hAnsi="Times New Roman" w:cs="Times New Roman"/>
          <w:sz w:val="24"/>
          <w:szCs w:val="24"/>
          <w:lang w:eastAsia="hr-HR"/>
        </w:rPr>
      </w:pPr>
      <w:r w:rsidRPr="004B441D">
        <w:rPr>
          <w:rFonts w:ascii="Times New Roman" w:eastAsia="Times New Roman" w:hAnsi="Times New Roman" w:cs="Times New Roman"/>
          <w:sz w:val="24"/>
          <w:szCs w:val="24"/>
          <w:lang w:eastAsia="hr-HR"/>
        </w:rPr>
        <w:lastRenderedPageBreak/>
        <w:t>Information on the legislation applicable to undertakings which, for a limited period of time, post workers to the Republic of Croatia can be obtained at the following address:</w:t>
      </w:r>
    </w:p>
    <w:p w:rsidR="008C592E" w:rsidRDefault="008C592E" w:rsidP="008C592E">
      <w:pPr>
        <w:spacing w:after="0" w:line="240" w:lineRule="auto"/>
        <w:rPr>
          <w:rFonts w:ascii="Times New Roman" w:hAnsi="Times New Roman" w:cs="Times New Roman"/>
          <w:sz w:val="24"/>
          <w:szCs w:val="24"/>
        </w:rPr>
      </w:pPr>
    </w:p>
    <w:p w:rsidR="008C592E" w:rsidRDefault="0084608E" w:rsidP="008C592E">
      <w:pPr>
        <w:spacing w:after="0" w:line="240" w:lineRule="auto"/>
        <w:rPr>
          <w:rFonts w:ascii="Times New Roman" w:hAnsi="Times New Roman" w:cs="Times New Roman"/>
          <w:sz w:val="24"/>
          <w:szCs w:val="24"/>
        </w:rPr>
      </w:pPr>
      <w:hyperlink r:id="rId30" w:history="1">
        <w:r w:rsidR="008C592E" w:rsidRPr="00A964A0">
          <w:rPr>
            <w:rStyle w:val="Hyperlink"/>
            <w:rFonts w:ascii="Times New Roman" w:hAnsi="Times New Roman" w:cs="Times New Roman"/>
            <w:sz w:val="24"/>
            <w:szCs w:val="24"/>
          </w:rPr>
          <w:t>https://mrms.gov.hr/</w:t>
        </w:r>
      </w:hyperlink>
    </w:p>
    <w:p w:rsidR="008C592E" w:rsidRDefault="008C592E" w:rsidP="008C592E">
      <w:pPr>
        <w:spacing w:after="0" w:line="240" w:lineRule="auto"/>
        <w:rPr>
          <w:rFonts w:ascii="Times New Roman" w:eastAsia="Times New Roman" w:hAnsi="Times New Roman" w:cs="Times New Roman"/>
          <w:sz w:val="24"/>
          <w:szCs w:val="24"/>
          <w:lang w:eastAsia="hr-HR"/>
        </w:rPr>
      </w:pPr>
      <w:r w:rsidRPr="00CF123E">
        <w:rPr>
          <w:rFonts w:ascii="Times New Roman" w:eastAsia="Times New Roman" w:hAnsi="Times New Roman" w:cs="Times New Roman"/>
          <w:sz w:val="24"/>
          <w:szCs w:val="24"/>
          <w:lang w:eastAsia="hr-HR"/>
        </w:rPr>
        <w:t xml:space="preserve">contact e- mail adress: </w:t>
      </w:r>
      <w:hyperlink r:id="rId31" w:history="1">
        <w:r w:rsidRPr="00A964A0">
          <w:rPr>
            <w:rStyle w:val="Hyperlink"/>
            <w:rFonts w:ascii="Times New Roman" w:eastAsia="Times New Roman" w:hAnsi="Times New Roman" w:cs="Times New Roman"/>
            <w:sz w:val="24"/>
            <w:szCs w:val="24"/>
            <w:lang w:eastAsia="hr-HR"/>
          </w:rPr>
          <w:t>info@mrms.hr</w:t>
        </w:r>
      </w:hyperlink>
    </w:p>
    <w:p w:rsidR="008C592E" w:rsidRPr="00CF123E" w:rsidRDefault="008C592E" w:rsidP="008C592E">
      <w:pPr>
        <w:spacing w:after="0" w:line="240" w:lineRule="auto"/>
        <w:rPr>
          <w:rFonts w:ascii="Times New Roman" w:eastAsia="Times New Roman" w:hAnsi="Times New Roman" w:cs="Times New Roman"/>
          <w:sz w:val="24"/>
          <w:szCs w:val="24"/>
          <w:lang w:eastAsia="hr-HR"/>
        </w:rPr>
      </w:pPr>
    </w:p>
    <w:p w:rsidR="008C592E" w:rsidRPr="00C73499" w:rsidRDefault="008C592E" w:rsidP="008C592E">
      <w:pPr>
        <w:spacing w:after="0"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b/>
          <w:bCs/>
          <w:sz w:val="24"/>
          <w:szCs w:val="24"/>
          <w:lang w:eastAsia="hr-HR"/>
        </w:rPr>
        <w:t>Ministry of Labour and Pension System</w:t>
      </w:r>
      <w:r w:rsidRPr="00C73499">
        <w:rPr>
          <w:rFonts w:ascii="Times New Roman" w:eastAsia="Times New Roman" w:hAnsi="Times New Roman" w:cs="Times New Roman"/>
          <w:b/>
          <w:bCs/>
          <w:sz w:val="24"/>
          <w:szCs w:val="24"/>
          <w:lang w:eastAsia="hr-HR"/>
        </w:rPr>
        <w:br/>
        <w:t>Ministarstvo rada i mirovinskoga sustava</w:t>
      </w:r>
    </w:p>
    <w:p w:rsidR="008C592E" w:rsidRDefault="008C592E" w:rsidP="008C592E">
      <w:pPr>
        <w:spacing w:after="0" w:line="240" w:lineRule="auto"/>
        <w:rPr>
          <w:rFonts w:ascii="Times New Roman" w:eastAsia="Times New Roman" w:hAnsi="Times New Roman" w:cs="Times New Roman"/>
          <w:sz w:val="24"/>
          <w:szCs w:val="24"/>
          <w:lang w:eastAsia="hr-HR"/>
        </w:rPr>
      </w:pPr>
      <w:r w:rsidRPr="00C73499">
        <w:rPr>
          <w:rFonts w:ascii="Times New Roman" w:eastAsia="Times New Roman" w:hAnsi="Times New Roman" w:cs="Times New Roman"/>
          <w:sz w:val="24"/>
          <w:szCs w:val="24"/>
          <w:lang w:eastAsia="hr-HR"/>
        </w:rPr>
        <w:t>Ulica grada Vukovara 78</w:t>
      </w:r>
      <w:r w:rsidRPr="00C73499">
        <w:rPr>
          <w:rFonts w:ascii="Times New Roman" w:eastAsia="Times New Roman" w:hAnsi="Times New Roman" w:cs="Times New Roman"/>
          <w:sz w:val="24"/>
          <w:szCs w:val="24"/>
          <w:lang w:eastAsia="hr-HR"/>
        </w:rPr>
        <w:br/>
        <w:t>10 000 Zagreb, Croatia</w:t>
      </w:r>
      <w:r w:rsidRPr="00C73499">
        <w:rPr>
          <w:rFonts w:ascii="Times New Roman" w:eastAsia="Times New Roman" w:hAnsi="Times New Roman" w:cs="Times New Roman"/>
          <w:sz w:val="24"/>
          <w:szCs w:val="24"/>
          <w:lang w:eastAsia="hr-HR"/>
        </w:rPr>
        <w:br/>
        <w:t>Fax: (385) 1 6109 171</w:t>
      </w:r>
      <w:r w:rsidRPr="00C73499">
        <w:rPr>
          <w:rFonts w:ascii="Times New Roman" w:eastAsia="Times New Roman" w:hAnsi="Times New Roman" w:cs="Times New Roman"/>
          <w:sz w:val="24"/>
          <w:szCs w:val="24"/>
          <w:lang w:eastAsia="hr-HR"/>
        </w:rPr>
        <w:br/>
      </w:r>
    </w:p>
    <w:p w:rsidR="008C592E" w:rsidRDefault="008C592E" w:rsidP="008C592E">
      <w:pPr>
        <w:spacing w:after="0" w:line="240" w:lineRule="auto"/>
        <w:rPr>
          <w:rFonts w:ascii="Times New Roman" w:eastAsia="Times New Roman" w:hAnsi="Times New Roman" w:cs="Times New Roman"/>
          <w:sz w:val="24"/>
          <w:szCs w:val="24"/>
          <w:lang w:eastAsia="hr-HR"/>
        </w:rPr>
      </w:pPr>
      <w:r w:rsidRPr="004B441D">
        <w:rPr>
          <w:rFonts w:ascii="Times New Roman" w:eastAsia="Times New Roman" w:hAnsi="Times New Roman" w:cs="Times New Roman"/>
          <w:sz w:val="24"/>
          <w:szCs w:val="24"/>
          <w:lang w:eastAsia="hr-HR"/>
        </w:rPr>
        <w:t>For social security question</w:t>
      </w:r>
      <w:r>
        <w:rPr>
          <w:rFonts w:ascii="Times New Roman" w:eastAsia="Times New Roman" w:hAnsi="Times New Roman" w:cs="Times New Roman"/>
          <w:sz w:val="24"/>
          <w:szCs w:val="24"/>
          <w:lang w:eastAsia="hr-HR"/>
        </w:rPr>
        <w:t>s, on  e-mail address:</w:t>
      </w:r>
    </w:p>
    <w:p w:rsidR="008C592E" w:rsidRDefault="0084608E" w:rsidP="008C592E">
      <w:pPr>
        <w:spacing w:after="0" w:line="240" w:lineRule="auto"/>
        <w:rPr>
          <w:rFonts w:ascii="Times New Roman" w:eastAsia="Times New Roman" w:hAnsi="Times New Roman" w:cs="Times New Roman"/>
          <w:sz w:val="24"/>
          <w:szCs w:val="24"/>
          <w:lang w:eastAsia="hr-HR"/>
        </w:rPr>
      </w:pPr>
      <w:hyperlink r:id="rId32" w:history="1">
        <w:r w:rsidR="008C592E" w:rsidRPr="0023076F">
          <w:rPr>
            <w:rStyle w:val="Hyperlink"/>
            <w:rFonts w:ascii="Times New Roman" w:eastAsia="Times New Roman" w:hAnsi="Times New Roman" w:cs="Times New Roman"/>
            <w:sz w:val="24"/>
            <w:szCs w:val="24"/>
            <w:lang w:eastAsia="hr-HR"/>
          </w:rPr>
          <w:t>http://www.mirovinsko.hr/default.aspx?id=20</w:t>
        </w:r>
      </w:hyperlink>
    </w:p>
    <w:p w:rsidR="008C592E" w:rsidRPr="004B441D" w:rsidRDefault="008C592E" w:rsidP="008C592E">
      <w:pPr>
        <w:spacing w:after="0" w:line="240" w:lineRule="auto"/>
        <w:rPr>
          <w:rFonts w:ascii="Times New Roman" w:eastAsia="Times New Roman" w:hAnsi="Times New Roman" w:cs="Times New Roman"/>
          <w:sz w:val="24"/>
          <w:szCs w:val="24"/>
          <w:lang w:eastAsia="hr-HR"/>
        </w:rPr>
      </w:pPr>
    </w:p>
    <w:p w:rsidR="008C592E" w:rsidRPr="004B441D" w:rsidRDefault="0084608E" w:rsidP="008C592E">
      <w:pPr>
        <w:spacing w:after="0" w:line="240" w:lineRule="auto"/>
        <w:rPr>
          <w:rFonts w:ascii="Times New Roman" w:eastAsia="Times New Roman" w:hAnsi="Times New Roman" w:cs="Times New Roman"/>
          <w:sz w:val="24"/>
          <w:szCs w:val="24"/>
          <w:lang w:eastAsia="hr-HR"/>
        </w:rPr>
      </w:pPr>
      <w:hyperlink r:id="rId33" w:history="1">
        <w:r w:rsidR="008C592E" w:rsidRPr="004B441D">
          <w:rPr>
            <w:rFonts w:ascii="Times New Roman" w:eastAsia="Times New Roman" w:hAnsi="Times New Roman" w:cs="Times New Roman"/>
            <w:color w:val="0000FF"/>
            <w:sz w:val="24"/>
            <w:szCs w:val="24"/>
            <w:u w:val="single"/>
            <w:lang w:eastAsia="hr-HR"/>
          </w:rPr>
          <w:t>roberta.kurti@mirovinsko.hr</w:t>
        </w:r>
      </w:hyperlink>
      <w:r w:rsidR="008C592E" w:rsidRPr="004B441D">
        <w:rPr>
          <w:rFonts w:ascii="Times New Roman" w:eastAsia="Times New Roman" w:hAnsi="Times New Roman" w:cs="Times New Roman"/>
          <w:sz w:val="24"/>
          <w:szCs w:val="24"/>
          <w:lang w:eastAsia="hr-HR"/>
        </w:rPr>
        <w:t>;</w:t>
      </w:r>
    </w:p>
    <w:p w:rsidR="008C592E" w:rsidRDefault="0084608E" w:rsidP="008C592E">
      <w:pPr>
        <w:spacing w:after="0" w:line="240" w:lineRule="auto"/>
        <w:rPr>
          <w:rFonts w:ascii="Times New Roman" w:eastAsia="Times New Roman" w:hAnsi="Times New Roman" w:cs="Times New Roman"/>
          <w:color w:val="0000FF"/>
          <w:sz w:val="24"/>
          <w:szCs w:val="24"/>
          <w:u w:val="single"/>
          <w:lang w:eastAsia="hr-HR"/>
        </w:rPr>
      </w:pPr>
      <w:hyperlink r:id="rId34" w:history="1">
        <w:r w:rsidR="008C592E" w:rsidRPr="004B441D">
          <w:rPr>
            <w:rFonts w:ascii="Times New Roman" w:eastAsia="Times New Roman" w:hAnsi="Times New Roman" w:cs="Times New Roman"/>
            <w:color w:val="0000FF"/>
            <w:sz w:val="24"/>
            <w:szCs w:val="24"/>
            <w:u w:val="single"/>
            <w:lang w:eastAsia="hr-HR"/>
          </w:rPr>
          <w:t>antonija.krolo-vasilj@mirovinsko.hr</w:t>
        </w:r>
      </w:hyperlink>
    </w:p>
    <w:p w:rsidR="00A67301" w:rsidRDefault="00A67301" w:rsidP="00415D73">
      <w:pPr>
        <w:spacing w:before="100" w:beforeAutospacing="1" w:after="100" w:afterAutospacing="1" w:line="240" w:lineRule="auto"/>
        <w:jc w:val="both"/>
      </w:pPr>
    </w:p>
    <w:sectPr w:rsidR="00A67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17B"/>
    <w:multiLevelType w:val="multilevel"/>
    <w:tmpl w:val="8432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9167A"/>
    <w:multiLevelType w:val="multilevel"/>
    <w:tmpl w:val="D5D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47865"/>
    <w:multiLevelType w:val="hybridMultilevel"/>
    <w:tmpl w:val="D2A210D6"/>
    <w:lvl w:ilvl="0" w:tplc="041A0001">
      <w:start w:val="1"/>
      <w:numFmt w:val="bullet"/>
      <w:lvlText w:val=""/>
      <w:lvlJc w:val="left"/>
      <w:pPr>
        <w:ind w:left="720" w:hanging="360"/>
      </w:pPr>
      <w:rPr>
        <w:rFonts w:ascii="Symbol" w:hAnsi="Symbol" w:hint="default"/>
      </w:rPr>
    </w:lvl>
    <w:lvl w:ilvl="1" w:tplc="5B3C721A">
      <w:numFmt w:val="bullet"/>
      <w:lvlText w:val="•"/>
      <w:lvlJc w:val="left"/>
      <w:pPr>
        <w:ind w:left="1440" w:hanging="360"/>
      </w:pPr>
      <w:rPr>
        <w:rFonts w:hint="default"/>
        <w:lang w:val="hr-HR" w:eastAsia="hr-HR" w:bidi="hr-HR"/>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332947"/>
    <w:multiLevelType w:val="multilevel"/>
    <w:tmpl w:val="A8C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B7849"/>
    <w:multiLevelType w:val="hybridMultilevel"/>
    <w:tmpl w:val="CBB6A052"/>
    <w:lvl w:ilvl="0" w:tplc="F066314A">
      <w:start w:val="1"/>
      <w:numFmt w:val="decimal"/>
      <w:lvlText w:val="%1)"/>
      <w:lvlJc w:val="left"/>
      <w:pPr>
        <w:ind w:left="853" w:hanging="358"/>
      </w:pPr>
      <w:rPr>
        <w:rFonts w:ascii="Times New Roman" w:eastAsia="Times New Roman" w:hAnsi="Times New Roman" w:cs="Times New Roman" w:hint="default"/>
        <w:w w:val="100"/>
        <w:sz w:val="22"/>
        <w:szCs w:val="22"/>
        <w:lang w:val="hr-HR" w:eastAsia="hr-HR" w:bidi="hr-HR"/>
      </w:rPr>
    </w:lvl>
    <w:lvl w:ilvl="1" w:tplc="613A65E0">
      <w:numFmt w:val="bullet"/>
      <w:lvlText w:val="•"/>
      <w:lvlJc w:val="left"/>
      <w:pPr>
        <w:ind w:left="1704" w:hanging="358"/>
      </w:pPr>
      <w:rPr>
        <w:rFonts w:hint="default"/>
        <w:lang w:val="hr-HR" w:eastAsia="hr-HR" w:bidi="hr-HR"/>
      </w:rPr>
    </w:lvl>
    <w:lvl w:ilvl="2" w:tplc="C7C2E6B6">
      <w:numFmt w:val="bullet"/>
      <w:lvlText w:val="•"/>
      <w:lvlJc w:val="left"/>
      <w:pPr>
        <w:ind w:left="2549" w:hanging="358"/>
      </w:pPr>
      <w:rPr>
        <w:rFonts w:hint="default"/>
        <w:lang w:val="hr-HR" w:eastAsia="hr-HR" w:bidi="hr-HR"/>
      </w:rPr>
    </w:lvl>
    <w:lvl w:ilvl="3" w:tplc="7130A2FA">
      <w:numFmt w:val="bullet"/>
      <w:lvlText w:val="•"/>
      <w:lvlJc w:val="left"/>
      <w:pPr>
        <w:ind w:left="3394" w:hanging="358"/>
      </w:pPr>
      <w:rPr>
        <w:rFonts w:hint="default"/>
        <w:lang w:val="hr-HR" w:eastAsia="hr-HR" w:bidi="hr-HR"/>
      </w:rPr>
    </w:lvl>
    <w:lvl w:ilvl="4" w:tplc="BCA22FA0">
      <w:numFmt w:val="bullet"/>
      <w:lvlText w:val="•"/>
      <w:lvlJc w:val="left"/>
      <w:pPr>
        <w:ind w:left="4239" w:hanging="358"/>
      </w:pPr>
      <w:rPr>
        <w:rFonts w:hint="default"/>
        <w:lang w:val="hr-HR" w:eastAsia="hr-HR" w:bidi="hr-HR"/>
      </w:rPr>
    </w:lvl>
    <w:lvl w:ilvl="5" w:tplc="8CE6D09E">
      <w:numFmt w:val="bullet"/>
      <w:lvlText w:val="•"/>
      <w:lvlJc w:val="left"/>
      <w:pPr>
        <w:ind w:left="5084" w:hanging="358"/>
      </w:pPr>
      <w:rPr>
        <w:rFonts w:hint="default"/>
        <w:lang w:val="hr-HR" w:eastAsia="hr-HR" w:bidi="hr-HR"/>
      </w:rPr>
    </w:lvl>
    <w:lvl w:ilvl="6" w:tplc="E70097F0">
      <w:numFmt w:val="bullet"/>
      <w:lvlText w:val="•"/>
      <w:lvlJc w:val="left"/>
      <w:pPr>
        <w:ind w:left="5929" w:hanging="358"/>
      </w:pPr>
      <w:rPr>
        <w:rFonts w:hint="default"/>
        <w:lang w:val="hr-HR" w:eastAsia="hr-HR" w:bidi="hr-HR"/>
      </w:rPr>
    </w:lvl>
    <w:lvl w:ilvl="7" w:tplc="645467CC">
      <w:numFmt w:val="bullet"/>
      <w:lvlText w:val="•"/>
      <w:lvlJc w:val="left"/>
      <w:pPr>
        <w:ind w:left="6774" w:hanging="358"/>
      </w:pPr>
      <w:rPr>
        <w:rFonts w:hint="default"/>
        <w:lang w:val="hr-HR" w:eastAsia="hr-HR" w:bidi="hr-HR"/>
      </w:rPr>
    </w:lvl>
    <w:lvl w:ilvl="8" w:tplc="8496E6DE">
      <w:numFmt w:val="bullet"/>
      <w:lvlText w:val="•"/>
      <w:lvlJc w:val="left"/>
      <w:pPr>
        <w:ind w:left="7619" w:hanging="358"/>
      </w:pPr>
      <w:rPr>
        <w:rFonts w:hint="default"/>
        <w:lang w:val="hr-HR" w:eastAsia="hr-HR" w:bidi="hr-HR"/>
      </w:rPr>
    </w:lvl>
  </w:abstractNum>
  <w:abstractNum w:abstractNumId="5">
    <w:nsid w:val="1A3478F2"/>
    <w:multiLevelType w:val="multilevel"/>
    <w:tmpl w:val="7E6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11226"/>
    <w:multiLevelType w:val="hybridMultilevel"/>
    <w:tmpl w:val="F5988FDA"/>
    <w:lvl w:ilvl="0" w:tplc="30D27024">
      <w:start w:val="1"/>
      <w:numFmt w:val="decimal"/>
      <w:lvlText w:val="%1)"/>
      <w:lvlJc w:val="left"/>
      <w:pPr>
        <w:ind w:left="836" w:hanging="356"/>
      </w:pPr>
      <w:rPr>
        <w:rFonts w:ascii="Times New Roman" w:eastAsia="Times New Roman" w:hAnsi="Times New Roman" w:cs="Times New Roman" w:hint="default"/>
        <w:w w:val="100"/>
        <w:sz w:val="22"/>
        <w:szCs w:val="22"/>
        <w:lang w:val="hr-HR" w:eastAsia="hr-HR" w:bidi="hr-HR"/>
      </w:rPr>
    </w:lvl>
    <w:lvl w:ilvl="1" w:tplc="AFC4A7A8">
      <w:numFmt w:val="bullet"/>
      <w:lvlText w:val="•"/>
      <w:lvlJc w:val="left"/>
      <w:pPr>
        <w:ind w:left="1686" w:hanging="356"/>
      </w:pPr>
      <w:rPr>
        <w:rFonts w:hint="default"/>
        <w:lang w:val="hr-HR" w:eastAsia="hr-HR" w:bidi="hr-HR"/>
      </w:rPr>
    </w:lvl>
    <w:lvl w:ilvl="2" w:tplc="4C246886">
      <w:numFmt w:val="bullet"/>
      <w:lvlText w:val="•"/>
      <w:lvlJc w:val="left"/>
      <w:pPr>
        <w:ind w:left="2533" w:hanging="356"/>
      </w:pPr>
      <w:rPr>
        <w:rFonts w:hint="default"/>
        <w:lang w:val="hr-HR" w:eastAsia="hr-HR" w:bidi="hr-HR"/>
      </w:rPr>
    </w:lvl>
    <w:lvl w:ilvl="3" w:tplc="74D203F2">
      <w:numFmt w:val="bullet"/>
      <w:lvlText w:val="•"/>
      <w:lvlJc w:val="left"/>
      <w:pPr>
        <w:ind w:left="3380" w:hanging="356"/>
      </w:pPr>
      <w:rPr>
        <w:rFonts w:hint="default"/>
        <w:lang w:val="hr-HR" w:eastAsia="hr-HR" w:bidi="hr-HR"/>
      </w:rPr>
    </w:lvl>
    <w:lvl w:ilvl="4" w:tplc="C93A7146">
      <w:numFmt w:val="bullet"/>
      <w:lvlText w:val="•"/>
      <w:lvlJc w:val="left"/>
      <w:pPr>
        <w:ind w:left="4227" w:hanging="356"/>
      </w:pPr>
      <w:rPr>
        <w:rFonts w:hint="default"/>
        <w:lang w:val="hr-HR" w:eastAsia="hr-HR" w:bidi="hr-HR"/>
      </w:rPr>
    </w:lvl>
    <w:lvl w:ilvl="5" w:tplc="ED3469D2">
      <w:numFmt w:val="bullet"/>
      <w:lvlText w:val="•"/>
      <w:lvlJc w:val="left"/>
      <w:pPr>
        <w:ind w:left="5074" w:hanging="356"/>
      </w:pPr>
      <w:rPr>
        <w:rFonts w:hint="default"/>
        <w:lang w:val="hr-HR" w:eastAsia="hr-HR" w:bidi="hr-HR"/>
      </w:rPr>
    </w:lvl>
    <w:lvl w:ilvl="6" w:tplc="F5F8DD18">
      <w:numFmt w:val="bullet"/>
      <w:lvlText w:val="•"/>
      <w:lvlJc w:val="left"/>
      <w:pPr>
        <w:ind w:left="5921" w:hanging="356"/>
      </w:pPr>
      <w:rPr>
        <w:rFonts w:hint="default"/>
        <w:lang w:val="hr-HR" w:eastAsia="hr-HR" w:bidi="hr-HR"/>
      </w:rPr>
    </w:lvl>
    <w:lvl w:ilvl="7" w:tplc="69EE6BB6">
      <w:numFmt w:val="bullet"/>
      <w:lvlText w:val="•"/>
      <w:lvlJc w:val="left"/>
      <w:pPr>
        <w:ind w:left="6768" w:hanging="356"/>
      </w:pPr>
      <w:rPr>
        <w:rFonts w:hint="default"/>
        <w:lang w:val="hr-HR" w:eastAsia="hr-HR" w:bidi="hr-HR"/>
      </w:rPr>
    </w:lvl>
    <w:lvl w:ilvl="8" w:tplc="AFF24BC6">
      <w:numFmt w:val="bullet"/>
      <w:lvlText w:val="•"/>
      <w:lvlJc w:val="left"/>
      <w:pPr>
        <w:ind w:left="7615" w:hanging="356"/>
      </w:pPr>
      <w:rPr>
        <w:rFonts w:hint="default"/>
        <w:lang w:val="hr-HR" w:eastAsia="hr-HR" w:bidi="hr-HR"/>
      </w:rPr>
    </w:lvl>
  </w:abstractNum>
  <w:abstractNum w:abstractNumId="7">
    <w:nsid w:val="2520759B"/>
    <w:multiLevelType w:val="multilevel"/>
    <w:tmpl w:val="1FC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46451"/>
    <w:multiLevelType w:val="hybridMultilevel"/>
    <w:tmpl w:val="6FD26F14"/>
    <w:lvl w:ilvl="0" w:tplc="B31CDCBE">
      <w:start w:val="1"/>
      <w:numFmt w:val="decimal"/>
      <w:lvlText w:val="%1)"/>
      <w:lvlJc w:val="left"/>
      <w:pPr>
        <w:ind w:left="836" w:hanging="356"/>
      </w:pPr>
      <w:rPr>
        <w:rFonts w:ascii="Times New Roman" w:eastAsia="Times New Roman" w:hAnsi="Times New Roman" w:cs="Times New Roman" w:hint="default"/>
        <w:w w:val="100"/>
        <w:sz w:val="22"/>
        <w:szCs w:val="22"/>
        <w:lang w:val="hr-HR" w:eastAsia="hr-HR" w:bidi="hr-HR"/>
      </w:rPr>
    </w:lvl>
    <w:lvl w:ilvl="1" w:tplc="163EB414">
      <w:numFmt w:val="bullet"/>
      <w:lvlText w:val="•"/>
      <w:lvlJc w:val="left"/>
      <w:pPr>
        <w:ind w:left="1686" w:hanging="356"/>
      </w:pPr>
      <w:rPr>
        <w:rFonts w:hint="default"/>
        <w:lang w:val="hr-HR" w:eastAsia="hr-HR" w:bidi="hr-HR"/>
      </w:rPr>
    </w:lvl>
    <w:lvl w:ilvl="2" w:tplc="124087F4">
      <w:numFmt w:val="bullet"/>
      <w:lvlText w:val="•"/>
      <w:lvlJc w:val="left"/>
      <w:pPr>
        <w:ind w:left="2533" w:hanging="356"/>
      </w:pPr>
      <w:rPr>
        <w:rFonts w:hint="default"/>
        <w:lang w:val="hr-HR" w:eastAsia="hr-HR" w:bidi="hr-HR"/>
      </w:rPr>
    </w:lvl>
    <w:lvl w:ilvl="3" w:tplc="10921000">
      <w:numFmt w:val="bullet"/>
      <w:lvlText w:val="•"/>
      <w:lvlJc w:val="left"/>
      <w:pPr>
        <w:ind w:left="3380" w:hanging="356"/>
      </w:pPr>
      <w:rPr>
        <w:rFonts w:hint="default"/>
        <w:lang w:val="hr-HR" w:eastAsia="hr-HR" w:bidi="hr-HR"/>
      </w:rPr>
    </w:lvl>
    <w:lvl w:ilvl="4" w:tplc="353A7C58">
      <w:numFmt w:val="bullet"/>
      <w:lvlText w:val="•"/>
      <w:lvlJc w:val="left"/>
      <w:pPr>
        <w:ind w:left="4227" w:hanging="356"/>
      </w:pPr>
      <w:rPr>
        <w:rFonts w:hint="default"/>
        <w:lang w:val="hr-HR" w:eastAsia="hr-HR" w:bidi="hr-HR"/>
      </w:rPr>
    </w:lvl>
    <w:lvl w:ilvl="5" w:tplc="A336C884">
      <w:numFmt w:val="bullet"/>
      <w:lvlText w:val="•"/>
      <w:lvlJc w:val="left"/>
      <w:pPr>
        <w:ind w:left="5074" w:hanging="356"/>
      </w:pPr>
      <w:rPr>
        <w:rFonts w:hint="default"/>
        <w:lang w:val="hr-HR" w:eastAsia="hr-HR" w:bidi="hr-HR"/>
      </w:rPr>
    </w:lvl>
    <w:lvl w:ilvl="6" w:tplc="15747FC8">
      <w:numFmt w:val="bullet"/>
      <w:lvlText w:val="•"/>
      <w:lvlJc w:val="left"/>
      <w:pPr>
        <w:ind w:left="5921" w:hanging="356"/>
      </w:pPr>
      <w:rPr>
        <w:rFonts w:hint="default"/>
        <w:lang w:val="hr-HR" w:eastAsia="hr-HR" w:bidi="hr-HR"/>
      </w:rPr>
    </w:lvl>
    <w:lvl w:ilvl="7" w:tplc="86365590">
      <w:numFmt w:val="bullet"/>
      <w:lvlText w:val="•"/>
      <w:lvlJc w:val="left"/>
      <w:pPr>
        <w:ind w:left="6768" w:hanging="356"/>
      </w:pPr>
      <w:rPr>
        <w:rFonts w:hint="default"/>
        <w:lang w:val="hr-HR" w:eastAsia="hr-HR" w:bidi="hr-HR"/>
      </w:rPr>
    </w:lvl>
    <w:lvl w:ilvl="8" w:tplc="DC10DA2C">
      <w:numFmt w:val="bullet"/>
      <w:lvlText w:val="•"/>
      <w:lvlJc w:val="left"/>
      <w:pPr>
        <w:ind w:left="7615" w:hanging="356"/>
      </w:pPr>
      <w:rPr>
        <w:rFonts w:hint="default"/>
        <w:lang w:val="hr-HR" w:eastAsia="hr-HR" w:bidi="hr-HR"/>
      </w:rPr>
    </w:lvl>
  </w:abstractNum>
  <w:abstractNum w:abstractNumId="9">
    <w:nsid w:val="2A2F08DA"/>
    <w:multiLevelType w:val="multilevel"/>
    <w:tmpl w:val="8CCA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B6CA9"/>
    <w:multiLevelType w:val="hybridMultilevel"/>
    <w:tmpl w:val="C4A69606"/>
    <w:lvl w:ilvl="0" w:tplc="07824F48">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E6BAEBCE">
      <w:numFmt w:val="bullet"/>
      <w:lvlText w:val="•"/>
      <w:lvlJc w:val="left"/>
      <w:pPr>
        <w:ind w:left="1056" w:hanging="365"/>
      </w:pPr>
      <w:rPr>
        <w:rFonts w:hint="default"/>
        <w:lang w:val="hr-HR" w:eastAsia="hr-HR" w:bidi="hr-HR"/>
      </w:rPr>
    </w:lvl>
    <w:lvl w:ilvl="2" w:tplc="E79E399A">
      <w:numFmt w:val="bullet"/>
      <w:lvlText w:val="•"/>
      <w:lvlJc w:val="left"/>
      <w:pPr>
        <w:ind w:left="1973" w:hanging="365"/>
      </w:pPr>
      <w:rPr>
        <w:rFonts w:hint="default"/>
        <w:lang w:val="hr-HR" w:eastAsia="hr-HR" w:bidi="hr-HR"/>
      </w:rPr>
    </w:lvl>
    <w:lvl w:ilvl="3" w:tplc="1D0E1320">
      <w:numFmt w:val="bullet"/>
      <w:lvlText w:val="•"/>
      <w:lvlJc w:val="left"/>
      <w:pPr>
        <w:ind w:left="2890" w:hanging="365"/>
      </w:pPr>
      <w:rPr>
        <w:rFonts w:hint="default"/>
        <w:lang w:val="hr-HR" w:eastAsia="hr-HR" w:bidi="hr-HR"/>
      </w:rPr>
    </w:lvl>
    <w:lvl w:ilvl="4" w:tplc="216A6676">
      <w:numFmt w:val="bullet"/>
      <w:lvlText w:val="•"/>
      <w:lvlJc w:val="left"/>
      <w:pPr>
        <w:ind w:left="3807" w:hanging="365"/>
      </w:pPr>
      <w:rPr>
        <w:rFonts w:hint="default"/>
        <w:lang w:val="hr-HR" w:eastAsia="hr-HR" w:bidi="hr-HR"/>
      </w:rPr>
    </w:lvl>
    <w:lvl w:ilvl="5" w:tplc="2A5C6174">
      <w:numFmt w:val="bullet"/>
      <w:lvlText w:val="•"/>
      <w:lvlJc w:val="left"/>
      <w:pPr>
        <w:ind w:left="4724" w:hanging="365"/>
      </w:pPr>
      <w:rPr>
        <w:rFonts w:hint="default"/>
        <w:lang w:val="hr-HR" w:eastAsia="hr-HR" w:bidi="hr-HR"/>
      </w:rPr>
    </w:lvl>
    <w:lvl w:ilvl="6" w:tplc="28B0551A">
      <w:numFmt w:val="bullet"/>
      <w:lvlText w:val="•"/>
      <w:lvlJc w:val="left"/>
      <w:pPr>
        <w:ind w:left="5641" w:hanging="365"/>
      </w:pPr>
      <w:rPr>
        <w:rFonts w:hint="default"/>
        <w:lang w:val="hr-HR" w:eastAsia="hr-HR" w:bidi="hr-HR"/>
      </w:rPr>
    </w:lvl>
    <w:lvl w:ilvl="7" w:tplc="5DD635FE">
      <w:numFmt w:val="bullet"/>
      <w:lvlText w:val="•"/>
      <w:lvlJc w:val="left"/>
      <w:pPr>
        <w:ind w:left="6558" w:hanging="365"/>
      </w:pPr>
      <w:rPr>
        <w:rFonts w:hint="default"/>
        <w:lang w:val="hr-HR" w:eastAsia="hr-HR" w:bidi="hr-HR"/>
      </w:rPr>
    </w:lvl>
    <w:lvl w:ilvl="8" w:tplc="D0D2AFC4">
      <w:numFmt w:val="bullet"/>
      <w:lvlText w:val="•"/>
      <w:lvlJc w:val="left"/>
      <w:pPr>
        <w:ind w:left="7475" w:hanging="365"/>
      </w:pPr>
      <w:rPr>
        <w:rFonts w:hint="default"/>
        <w:lang w:val="hr-HR" w:eastAsia="hr-HR" w:bidi="hr-HR"/>
      </w:rPr>
    </w:lvl>
  </w:abstractNum>
  <w:abstractNum w:abstractNumId="11">
    <w:nsid w:val="302B263A"/>
    <w:multiLevelType w:val="hybridMultilevel"/>
    <w:tmpl w:val="534C05D6"/>
    <w:lvl w:ilvl="0" w:tplc="3D64ACAC">
      <w:start w:val="1"/>
      <w:numFmt w:val="decimal"/>
      <w:lvlText w:val="%1)"/>
      <w:lvlJc w:val="left"/>
      <w:pPr>
        <w:ind w:left="836" w:hanging="356"/>
      </w:pPr>
      <w:rPr>
        <w:rFonts w:ascii="Times New Roman" w:eastAsia="Times New Roman" w:hAnsi="Times New Roman" w:cs="Times New Roman" w:hint="default"/>
        <w:w w:val="100"/>
        <w:sz w:val="22"/>
        <w:szCs w:val="22"/>
        <w:lang w:val="hr-HR" w:eastAsia="hr-HR" w:bidi="hr-HR"/>
      </w:rPr>
    </w:lvl>
    <w:lvl w:ilvl="1" w:tplc="F1BAEDA4">
      <w:numFmt w:val="bullet"/>
      <w:lvlText w:val="•"/>
      <w:lvlJc w:val="left"/>
      <w:pPr>
        <w:ind w:left="1686" w:hanging="356"/>
      </w:pPr>
      <w:rPr>
        <w:rFonts w:hint="default"/>
        <w:lang w:val="hr-HR" w:eastAsia="hr-HR" w:bidi="hr-HR"/>
      </w:rPr>
    </w:lvl>
    <w:lvl w:ilvl="2" w:tplc="30C68822">
      <w:numFmt w:val="bullet"/>
      <w:lvlText w:val="•"/>
      <w:lvlJc w:val="left"/>
      <w:pPr>
        <w:ind w:left="2533" w:hanging="356"/>
      </w:pPr>
      <w:rPr>
        <w:rFonts w:hint="default"/>
        <w:lang w:val="hr-HR" w:eastAsia="hr-HR" w:bidi="hr-HR"/>
      </w:rPr>
    </w:lvl>
    <w:lvl w:ilvl="3" w:tplc="1DC8CC88">
      <w:numFmt w:val="bullet"/>
      <w:lvlText w:val="•"/>
      <w:lvlJc w:val="left"/>
      <w:pPr>
        <w:ind w:left="3380" w:hanging="356"/>
      </w:pPr>
      <w:rPr>
        <w:rFonts w:hint="default"/>
        <w:lang w:val="hr-HR" w:eastAsia="hr-HR" w:bidi="hr-HR"/>
      </w:rPr>
    </w:lvl>
    <w:lvl w:ilvl="4" w:tplc="13E6A998">
      <w:numFmt w:val="bullet"/>
      <w:lvlText w:val="•"/>
      <w:lvlJc w:val="left"/>
      <w:pPr>
        <w:ind w:left="4227" w:hanging="356"/>
      </w:pPr>
      <w:rPr>
        <w:rFonts w:hint="default"/>
        <w:lang w:val="hr-HR" w:eastAsia="hr-HR" w:bidi="hr-HR"/>
      </w:rPr>
    </w:lvl>
    <w:lvl w:ilvl="5" w:tplc="96FEFEB6">
      <w:numFmt w:val="bullet"/>
      <w:lvlText w:val="•"/>
      <w:lvlJc w:val="left"/>
      <w:pPr>
        <w:ind w:left="5074" w:hanging="356"/>
      </w:pPr>
      <w:rPr>
        <w:rFonts w:hint="default"/>
        <w:lang w:val="hr-HR" w:eastAsia="hr-HR" w:bidi="hr-HR"/>
      </w:rPr>
    </w:lvl>
    <w:lvl w:ilvl="6" w:tplc="234677C4">
      <w:numFmt w:val="bullet"/>
      <w:lvlText w:val="•"/>
      <w:lvlJc w:val="left"/>
      <w:pPr>
        <w:ind w:left="5921" w:hanging="356"/>
      </w:pPr>
      <w:rPr>
        <w:rFonts w:hint="default"/>
        <w:lang w:val="hr-HR" w:eastAsia="hr-HR" w:bidi="hr-HR"/>
      </w:rPr>
    </w:lvl>
    <w:lvl w:ilvl="7" w:tplc="02327A1C">
      <w:numFmt w:val="bullet"/>
      <w:lvlText w:val="•"/>
      <w:lvlJc w:val="left"/>
      <w:pPr>
        <w:ind w:left="6768" w:hanging="356"/>
      </w:pPr>
      <w:rPr>
        <w:rFonts w:hint="default"/>
        <w:lang w:val="hr-HR" w:eastAsia="hr-HR" w:bidi="hr-HR"/>
      </w:rPr>
    </w:lvl>
    <w:lvl w:ilvl="8" w:tplc="1B563A76">
      <w:numFmt w:val="bullet"/>
      <w:lvlText w:val="•"/>
      <w:lvlJc w:val="left"/>
      <w:pPr>
        <w:ind w:left="7615" w:hanging="356"/>
      </w:pPr>
      <w:rPr>
        <w:rFonts w:hint="default"/>
        <w:lang w:val="hr-HR" w:eastAsia="hr-HR" w:bidi="hr-HR"/>
      </w:rPr>
    </w:lvl>
  </w:abstractNum>
  <w:abstractNum w:abstractNumId="12">
    <w:nsid w:val="334C3A80"/>
    <w:multiLevelType w:val="hybridMultilevel"/>
    <w:tmpl w:val="F82A14EA"/>
    <w:lvl w:ilvl="0" w:tplc="A7724BA6">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8FEA86E0">
      <w:numFmt w:val="bullet"/>
      <w:lvlText w:val="•"/>
      <w:lvlJc w:val="left"/>
      <w:pPr>
        <w:ind w:left="1056" w:hanging="377"/>
      </w:pPr>
      <w:rPr>
        <w:rFonts w:hint="default"/>
        <w:lang w:val="hr-HR" w:eastAsia="hr-HR" w:bidi="hr-HR"/>
      </w:rPr>
    </w:lvl>
    <w:lvl w:ilvl="2" w:tplc="BB0E8E2C">
      <w:numFmt w:val="bullet"/>
      <w:lvlText w:val="•"/>
      <w:lvlJc w:val="left"/>
      <w:pPr>
        <w:ind w:left="1973" w:hanging="377"/>
      </w:pPr>
      <w:rPr>
        <w:rFonts w:hint="default"/>
        <w:lang w:val="hr-HR" w:eastAsia="hr-HR" w:bidi="hr-HR"/>
      </w:rPr>
    </w:lvl>
    <w:lvl w:ilvl="3" w:tplc="A53C60E8">
      <w:numFmt w:val="bullet"/>
      <w:lvlText w:val="•"/>
      <w:lvlJc w:val="left"/>
      <w:pPr>
        <w:ind w:left="2890" w:hanging="377"/>
      </w:pPr>
      <w:rPr>
        <w:rFonts w:hint="default"/>
        <w:lang w:val="hr-HR" w:eastAsia="hr-HR" w:bidi="hr-HR"/>
      </w:rPr>
    </w:lvl>
    <w:lvl w:ilvl="4" w:tplc="0F2A0234">
      <w:numFmt w:val="bullet"/>
      <w:lvlText w:val="•"/>
      <w:lvlJc w:val="left"/>
      <w:pPr>
        <w:ind w:left="3807" w:hanging="377"/>
      </w:pPr>
      <w:rPr>
        <w:rFonts w:hint="default"/>
        <w:lang w:val="hr-HR" w:eastAsia="hr-HR" w:bidi="hr-HR"/>
      </w:rPr>
    </w:lvl>
    <w:lvl w:ilvl="5" w:tplc="F2C2BA54">
      <w:numFmt w:val="bullet"/>
      <w:lvlText w:val="•"/>
      <w:lvlJc w:val="left"/>
      <w:pPr>
        <w:ind w:left="4724" w:hanging="377"/>
      </w:pPr>
      <w:rPr>
        <w:rFonts w:hint="default"/>
        <w:lang w:val="hr-HR" w:eastAsia="hr-HR" w:bidi="hr-HR"/>
      </w:rPr>
    </w:lvl>
    <w:lvl w:ilvl="6" w:tplc="CA5CAB84">
      <w:numFmt w:val="bullet"/>
      <w:lvlText w:val="•"/>
      <w:lvlJc w:val="left"/>
      <w:pPr>
        <w:ind w:left="5641" w:hanging="377"/>
      </w:pPr>
      <w:rPr>
        <w:rFonts w:hint="default"/>
        <w:lang w:val="hr-HR" w:eastAsia="hr-HR" w:bidi="hr-HR"/>
      </w:rPr>
    </w:lvl>
    <w:lvl w:ilvl="7" w:tplc="7CB6BCB6">
      <w:numFmt w:val="bullet"/>
      <w:lvlText w:val="•"/>
      <w:lvlJc w:val="left"/>
      <w:pPr>
        <w:ind w:left="6558" w:hanging="377"/>
      </w:pPr>
      <w:rPr>
        <w:rFonts w:hint="default"/>
        <w:lang w:val="hr-HR" w:eastAsia="hr-HR" w:bidi="hr-HR"/>
      </w:rPr>
    </w:lvl>
    <w:lvl w:ilvl="8" w:tplc="429A7F4A">
      <w:numFmt w:val="bullet"/>
      <w:lvlText w:val="•"/>
      <w:lvlJc w:val="left"/>
      <w:pPr>
        <w:ind w:left="7475" w:hanging="377"/>
      </w:pPr>
      <w:rPr>
        <w:rFonts w:hint="default"/>
        <w:lang w:val="hr-HR" w:eastAsia="hr-HR" w:bidi="hr-HR"/>
      </w:rPr>
    </w:lvl>
  </w:abstractNum>
  <w:abstractNum w:abstractNumId="13">
    <w:nsid w:val="3483309A"/>
    <w:multiLevelType w:val="hybridMultilevel"/>
    <w:tmpl w:val="A6DA6F84"/>
    <w:lvl w:ilvl="0" w:tplc="76308670">
      <w:start w:val="1"/>
      <w:numFmt w:val="decimal"/>
      <w:lvlText w:val="(%1)"/>
      <w:lvlJc w:val="left"/>
      <w:pPr>
        <w:ind w:left="135" w:hanging="336"/>
      </w:pPr>
      <w:rPr>
        <w:rFonts w:ascii="Times New Roman" w:eastAsia="Times New Roman" w:hAnsi="Times New Roman" w:cs="Times New Roman" w:hint="default"/>
        <w:w w:val="100"/>
        <w:sz w:val="22"/>
        <w:szCs w:val="22"/>
        <w:lang w:val="hr-HR" w:eastAsia="hr-HR" w:bidi="hr-HR"/>
      </w:rPr>
    </w:lvl>
    <w:lvl w:ilvl="1" w:tplc="EFB0F06C">
      <w:numFmt w:val="bullet"/>
      <w:lvlText w:val="•"/>
      <w:lvlJc w:val="left"/>
      <w:pPr>
        <w:ind w:left="1056" w:hanging="336"/>
      </w:pPr>
      <w:rPr>
        <w:rFonts w:hint="default"/>
        <w:lang w:val="hr-HR" w:eastAsia="hr-HR" w:bidi="hr-HR"/>
      </w:rPr>
    </w:lvl>
    <w:lvl w:ilvl="2" w:tplc="E19E09EE">
      <w:numFmt w:val="bullet"/>
      <w:lvlText w:val="•"/>
      <w:lvlJc w:val="left"/>
      <w:pPr>
        <w:ind w:left="1973" w:hanging="336"/>
      </w:pPr>
      <w:rPr>
        <w:rFonts w:hint="default"/>
        <w:lang w:val="hr-HR" w:eastAsia="hr-HR" w:bidi="hr-HR"/>
      </w:rPr>
    </w:lvl>
    <w:lvl w:ilvl="3" w:tplc="4230A788">
      <w:numFmt w:val="bullet"/>
      <w:lvlText w:val="•"/>
      <w:lvlJc w:val="left"/>
      <w:pPr>
        <w:ind w:left="2890" w:hanging="336"/>
      </w:pPr>
      <w:rPr>
        <w:rFonts w:hint="default"/>
        <w:lang w:val="hr-HR" w:eastAsia="hr-HR" w:bidi="hr-HR"/>
      </w:rPr>
    </w:lvl>
    <w:lvl w:ilvl="4" w:tplc="7B640908">
      <w:numFmt w:val="bullet"/>
      <w:lvlText w:val="•"/>
      <w:lvlJc w:val="left"/>
      <w:pPr>
        <w:ind w:left="3807" w:hanging="336"/>
      </w:pPr>
      <w:rPr>
        <w:rFonts w:hint="default"/>
        <w:lang w:val="hr-HR" w:eastAsia="hr-HR" w:bidi="hr-HR"/>
      </w:rPr>
    </w:lvl>
    <w:lvl w:ilvl="5" w:tplc="C130E35C">
      <w:numFmt w:val="bullet"/>
      <w:lvlText w:val="•"/>
      <w:lvlJc w:val="left"/>
      <w:pPr>
        <w:ind w:left="4724" w:hanging="336"/>
      </w:pPr>
      <w:rPr>
        <w:rFonts w:hint="default"/>
        <w:lang w:val="hr-HR" w:eastAsia="hr-HR" w:bidi="hr-HR"/>
      </w:rPr>
    </w:lvl>
    <w:lvl w:ilvl="6" w:tplc="E2C8C720">
      <w:numFmt w:val="bullet"/>
      <w:lvlText w:val="•"/>
      <w:lvlJc w:val="left"/>
      <w:pPr>
        <w:ind w:left="5641" w:hanging="336"/>
      </w:pPr>
      <w:rPr>
        <w:rFonts w:hint="default"/>
        <w:lang w:val="hr-HR" w:eastAsia="hr-HR" w:bidi="hr-HR"/>
      </w:rPr>
    </w:lvl>
    <w:lvl w:ilvl="7" w:tplc="CB8E9F52">
      <w:numFmt w:val="bullet"/>
      <w:lvlText w:val="•"/>
      <w:lvlJc w:val="left"/>
      <w:pPr>
        <w:ind w:left="6558" w:hanging="336"/>
      </w:pPr>
      <w:rPr>
        <w:rFonts w:hint="default"/>
        <w:lang w:val="hr-HR" w:eastAsia="hr-HR" w:bidi="hr-HR"/>
      </w:rPr>
    </w:lvl>
    <w:lvl w:ilvl="8" w:tplc="BC90548A">
      <w:numFmt w:val="bullet"/>
      <w:lvlText w:val="•"/>
      <w:lvlJc w:val="left"/>
      <w:pPr>
        <w:ind w:left="7475" w:hanging="336"/>
      </w:pPr>
      <w:rPr>
        <w:rFonts w:hint="default"/>
        <w:lang w:val="hr-HR" w:eastAsia="hr-HR" w:bidi="hr-HR"/>
      </w:rPr>
    </w:lvl>
  </w:abstractNum>
  <w:abstractNum w:abstractNumId="14">
    <w:nsid w:val="3A64538F"/>
    <w:multiLevelType w:val="multilevel"/>
    <w:tmpl w:val="BBF4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E55A3"/>
    <w:multiLevelType w:val="hybridMultilevel"/>
    <w:tmpl w:val="294A4D1A"/>
    <w:lvl w:ilvl="0" w:tplc="53D21942">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7BCCA0B0">
      <w:numFmt w:val="bullet"/>
      <w:lvlText w:val="•"/>
      <w:lvlJc w:val="left"/>
      <w:pPr>
        <w:ind w:left="1056" w:hanging="377"/>
      </w:pPr>
      <w:rPr>
        <w:rFonts w:hint="default"/>
        <w:lang w:val="hr-HR" w:eastAsia="hr-HR" w:bidi="hr-HR"/>
      </w:rPr>
    </w:lvl>
    <w:lvl w:ilvl="2" w:tplc="FB84BC2E">
      <w:numFmt w:val="bullet"/>
      <w:lvlText w:val="•"/>
      <w:lvlJc w:val="left"/>
      <w:pPr>
        <w:ind w:left="1973" w:hanging="377"/>
      </w:pPr>
      <w:rPr>
        <w:rFonts w:hint="default"/>
        <w:lang w:val="hr-HR" w:eastAsia="hr-HR" w:bidi="hr-HR"/>
      </w:rPr>
    </w:lvl>
    <w:lvl w:ilvl="3" w:tplc="CFAA2784">
      <w:numFmt w:val="bullet"/>
      <w:lvlText w:val="•"/>
      <w:lvlJc w:val="left"/>
      <w:pPr>
        <w:ind w:left="2890" w:hanging="377"/>
      </w:pPr>
      <w:rPr>
        <w:rFonts w:hint="default"/>
        <w:lang w:val="hr-HR" w:eastAsia="hr-HR" w:bidi="hr-HR"/>
      </w:rPr>
    </w:lvl>
    <w:lvl w:ilvl="4" w:tplc="4E487160">
      <w:numFmt w:val="bullet"/>
      <w:lvlText w:val="•"/>
      <w:lvlJc w:val="left"/>
      <w:pPr>
        <w:ind w:left="3807" w:hanging="377"/>
      </w:pPr>
      <w:rPr>
        <w:rFonts w:hint="default"/>
        <w:lang w:val="hr-HR" w:eastAsia="hr-HR" w:bidi="hr-HR"/>
      </w:rPr>
    </w:lvl>
    <w:lvl w:ilvl="5" w:tplc="103C3720">
      <w:numFmt w:val="bullet"/>
      <w:lvlText w:val="•"/>
      <w:lvlJc w:val="left"/>
      <w:pPr>
        <w:ind w:left="4724" w:hanging="377"/>
      </w:pPr>
      <w:rPr>
        <w:rFonts w:hint="default"/>
        <w:lang w:val="hr-HR" w:eastAsia="hr-HR" w:bidi="hr-HR"/>
      </w:rPr>
    </w:lvl>
    <w:lvl w:ilvl="6" w:tplc="324884EA">
      <w:numFmt w:val="bullet"/>
      <w:lvlText w:val="•"/>
      <w:lvlJc w:val="left"/>
      <w:pPr>
        <w:ind w:left="5641" w:hanging="377"/>
      </w:pPr>
      <w:rPr>
        <w:rFonts w:hint="default"/>
        <w:lang w:val="hr-HR" w:eastAsia="hr-HR" w:bidi="hr-HR"/>
      </w:rPr>
    </w:lvl>
    <w:lvl w:ilvl="7" w:tplc="9174994E">
      <w:numFmt w:val="bullet"/>
      <w:lvlText w:val="•"/>
      <w:lvlJc w:val="left"/>
      <w:pPr>
        <w:ind w:left="6558" w:hanging="377"/>
      </w:pPr>
      <w:rPr>
        <w:rFonts w:hint="default"/>
        <w:lang w:val="hr-HR" w:eastAsia="hr-HR" w:bidi="hr-HR"/>
      </w:rPr>
    </w:lvl>
    <w:lvl w:ilvl="8" w:tplc="C9CC54A6">
      <w:numFmt w:val="bullet"/>
      <w:lvlText w:val="•"/>
      <w:lvlJc w:val="left"/>
      <w:pPr>
        <w:ind w:left="7475" w:hanging="377"/>
      </w:pPr>
      <w:rPr>
        <w:rFonts w:hint="default"/>
        <w:lang w:val="hr-HR" w:eastAsia="hr-HR" w:bidi="hr-HR"/>
      </w:rPr>
    </w:lvl>
  </w:abstractNum>
  <w:abstractNum w:abstractNumId="16">
    <w:nsid w:val="3F6833D8"/>
    <w:multiLevelType w:val="multilevel"/>
    <w:tmpl w:val="D9D427C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BB6B80"/>
    <w:multiLevelType w:val="multilevel"/>
    <w:tmpl w:val="BC7C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E2397A"/>
    <w:multiLevelType w:val="hybridMultilevel"/>
    <w:tmpl w:val="53D0D8B4"/>
    <w:lvl w:ilvl="0" w:tplc="29785934">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717892D0">
      <w:numFmt w:val="bullet"/>
      <w:lvlText w:val="•"/>
      <w:lvlJc w:val="left"/>
      <w:pPr>
        <w:ind w:left="1056" w:hanging="377"/>
      </w:pPr>
      <w:rPr>
        <w:rFonts w:hint="default"/>
        <w:lang w:val="hr-HR" w:eastAsia="hr-HR" w:bidi="hr-HR"/>
      </w:rPr>
    </w:lvl>
    <w:lvl w:ilvl="2" w:tplc="E04435E8">
      <w:numFmt w:val="bullet"/>
      <w:lvlText w:val="•"/>
      <w:lvlJc w:val="left"/>
      <w:pPr>
        <w:ind w:left="1973" w:hanging="377"/>
      </w:pPr>
      <w:rPr>
        <w:rFonts w:hint="default"/>
        <w:lang w:val="hr-HR" w:eastAsia="hr-HR" w:bidi="hr-HR"/>
      </w:rPr>
    </w:lvl>
    <w:lvl w:ilvl="3" w:tplc="6262E7C0">
      <w:numFmt w:val="bullet"/>
      <w:lvlText w:val="•"/>
      <w:lvlJc w:val="left"/>
      <w:pPr>
        <w:ind w:left="2890" w:hanging="377"/>
      </w:pPr>
      <w:rPr>
        <w:rFonts w:hint="default"/>
        <w:lang w:val="hr-HR" w:eastAsia="hr-HR" w:bidi="hr-HR"/>
      </w:rPr>
    </w:lvl>
    <w:lvl w:ilvl="4" w:tplc="61DE111E">
      <w:numFmt w:val="bullet"/>
      <w:lvlText w:val="•"/>
      <w:lvlJc w:val="left"/>
      <w:pPr>
        <w:ind w:left="3807" w:hanging="377"/>
      </w:pPr>
      <w:rPr>
        <w:rFonts w:hint="default"/>
        <w:lang w:val="hr-HR" w:eastAsia="hr-HR" w:bidi="hr-HR"/>
      </w:rPr>
    </w:lvl>
    <w:lvl w:ilvl="5" w:tplc="FB5A38A4">
      <w:numFmt w:val="bullet"/>
      <w:lvlText w:val="•"/>
      <w:lvlJc w:val="left"/>
      <w:pPr>
        <w:ind w:left="4724" w:hanging="377"/>
      </w:pPr>
      <w:rPr>
        <w:rFonts w:hint="default"/>
        <w:lang w:val="hr-HR" w:eastAsia="hr-HR" w:bidi="hr-HR"/>
      </w:rPr>
    </w:lvl>
    <w:lvl w:ilvl="6" w:tplc="7C2886BC">
      <w:numFmt w:val="bullet"/>
      <w:lvlText w:val="•"/>
      <w:lvlJc w:val="left"/>
      <w:pPr>
        <w:ind w:left="5641" w:hanging="377"/>
      </w:pPr>
      <w:rPr>
        <w:rFonts w:hint="default"/>
        <w:lang w:val="hr-HR" w:eastAsia="hr-HR" w:bidi="hr-HR"/>
      </w:rPr>
    </w:lvl>
    <w:lvl w:ilvl="7" w:tplc="72E89776">
      <w:numFmt w:val="bullet"/>
      <w:lvlText w:val="•"/>
      <w:lvlJc w:val="left"/>
      <w:pPr>
        <w:ind w:left="6558" w:hanging="377"/>
      </w:pPr>
      <w:rPr>
        <w:rFonts w:hint="default"/>
        <w:lang w:val="hr-HR" w:eastAsia="hr-HR" w:bidi="hr-HR"/>
      </w:rPr>
    </w:lvl>
    <w:lvl w:ilvl="8" w:tplc="17569804">
      <w:numFmt w:val="bullet"/>
      <w:lvlText w:val="•"/>
      <w:lvlJc w:val="left"/>
      <w:pPr>
        <w:ind w:left="7475" w:hanging="377"/>
      </w:pPr>
      <w:rPr>
        <w:rFonts w:hint="default"/>
        <w:lang w:val="hr-HR" w:eastAsia="hr-HR" w:bidi="hr-HR"/>
      </w:rPr>
    </w:lvl>
  </w:abstractNum>
  <w:abstractNum w:abstractNumId="19">
    <w:nsid w:val="4D9B765C"/>
    <w:multiLevelType w:val="hybridMultilevel"/>
    <w:tmpl w:val="0212EDE4"/>
    <w:lvl w:ilvl="0" w:tplc="0A1AEA3E">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09A2F450">
      <w:numFmt w:val="bullet"/>
      <w:lvlText w:val="•"/>
      <w:lvlJc w:val="left"/>
      <w:pPr>
        <w:ind w:left="1056" w:hanging="348"/>
      </w:pPr>
      <w:rPr>
        <w:rFonts w:hint="default"/>
        <w:lang w:val="hr-HR" w:eastAsia="hr-HR" w:bidi="hr-HR"/>
      </w:rPr>
    </w:lvl>
    <w:lvl w:ilvl="2" w:tplc="58147604">
      <w:numFmt w:val="bullet"/>
      <w:lvlText w:val="•"/>
      <w:lvlJc w:val="left"/>
      <w:pPr>
        <w:ind w:left="1973" w:hanging="348"/>
      </w:pPr>
      <w:rPr>
        <w:rFonts w:hint="default"/>
        <w:lang w:val="hr-HR" w:eastAsia="hr-HR" w:bidi="hr-HR"/>
      </w:rPr>
    </w:lvl>
    <w:lvl w:ilvl="3" w:tplc="F6D8608E">
      <w:numFmt w:val="bullet"/>
      <w:lvlText w:val="•"/>
      <w:lvlJc w:val="left"/>
      <w:pPr>
        <w:ind w:left="2890" w:hanging="348"/>
      </w:pPr>
      <w:rPr>
        <w:rFonts w:hint="default"/>
        <w:lang w:val="hr-HR" w:eastAsia="hr-HR" w:bidi="hr-HR"/>
      </w:rPr>
    </w:lvl>
    <w:lvl w:ilvl="4" w:tplc="93826BF8">
      <w:numFmt w:val="bullet"/>
      <w:lvlText w:val="•"/>
      <w:lvlJc w:val="left"/>
      <w:pPr>
        <w:ind w:left="3807" w:hanging="348"/>
      </w:pPr>
      <w:rPr>
        <w:rFonts w:hint="default"/>
        <w:lang w:val="hr-HR" w:eastAsia="hr-HR" w:bidi="hr-HR"/>
      </w:rPr>
    </w:lvl>
    <w:lvl w:ilvl="5" w:tplc="938CC4CA">
      <w:numFmt w:val="bullet"/>
      <w:lvlText w:val="•"/>
      <w:lvlJc w:val="left"/>
      <w:pPr>
        <w:ind w:left="4724" w:hanging="348"/>
      </w:pPr>
      <w:rPr>
        <w:rFonts w:hint="default"/>
        <w:lang w:val="hr-HR" w:eastAsia="hr-HR" w:bidi="hr-HR"/>
      </w:rPr>
    </w:lvl>
    <w:lvl w:ilvl="6" w:tplc="25160C80">
      <w:numFmt w:val="bullet"/>
      <w:lvlText w:val="•"/>
      <w:lvlJc w:val="left"/>
      <w:pPr>
        <w:ind w:left="5641" w:hanging="348"/>
      </w:pPr>
      <w:rPr>
        <w:rFonts w:hint="default"/>
        <w:lang w:val="hr-HR" w:eastAsia="hr-HR" w:bidi="hr-HR"/>
      </w:rPr>
    </w:lvl>
    <w:lvl w:ilvl="7" w:tplc="046841DC">
      <w:numFmt w:val="bullet"/>
      <w:lvlText w:val="•"/>
      <w:lvlJc w:val="left"/>
      <w:pPr>
        <w:ind w:left="6558" w:hanging="348"/>
      </w:pPr>
      <w:rPr>
        <w:rFonts w:hint="default"/>
        <w:lang w:val="hr-HR" w:eastAsia="hr-HR" w:bidi="hr-HR"/>
      </w:rPr>
    </w:lvl>
    <w:lvl w:ilvl="8" w:tplc="FD44BD90">
      <w:numFmt w:val="bullet"/>
      <w:lvlText w:val="•"/>
      <w:lvlJc w:val="left"/>
      <w:pPr>
        <w:ind w:left="7475" w:hanging="348"/>
      </w:pPr>
      <w:rPr>
        <w:rFonts w:hint="default"/>
        <w:lang w:val="hr-HR" w:eastAsia="hr-HR" w:bidi="hr-HR"/>
      </w:rPr>
    </w:lvl>
  </w:abstractNum>
  <w:abstractNum w:abstractNumId="20">
    <w:nsid w:val="4DA618BD"/>
    <w:multiLevelType w:val="hybridMultilevel"/>
    <w:tmpl w:val="A5A0674A"/>
    <w:lvl w:ilvl="0" w:tplc="E3B29F14">
      <w:start w:val="1"/>
      <w:numFmt w:val="decimal"/>
      <w:lvlText w:val="%1)"/>
      <w:lvlJc w:val="left"/>
      <w:pPr>
        <w:ind w:left="858" w:hanging="483"/>
      </w:pPr>
      <w:rPr>
        <w:rFonts w:ascii="Times New Roman" w:eastAsia="Times New Roman" w:hAnsi="Times New Roman" w:cs="Times New Roman" w:hint="default"/>
        <w:spacing w:val="-5"/>
        <w:w w:val="99"/>
        <w:sz w:val="24"/>
        <w:szCs w:val="24"/>
        <w:lang w:val="hr-HR" w:eastAsia="hr-HR" w:bidi="hr-HR"/>
      </w:rPr>
    </w:lvl>
    <w:lvl w:ilvl="1" w:tplc="30BC2412">
      <w:start w:val="1"/>
      <w:numFmt w:val="decimal"/>
      <w:lvlText w:val="%2)"/>
      <w:lvlJc w:val="left"/>
      <w:pPr>
        <w:ind w:left="836" w:hanging="356"/>
      </w:pPr>
      <w:rPr>
        <w:rFonts w:ascii="Times New Roman" w:eastAsia="Times New Roman" w:hAnsi="Times New Roman" w:cs="Times New Roman" w:hint="default"/>
        <w:w w:val="100"/>
        <w:sz w:val="22"/>
        <w:szCs w:val="22"/>
        <w:lang w:val="hr-HR" w:eastAsia="hr-HR" w:bidi="hr-HR"/>
      </w:rPr>
    </w:lvl>
    <w:lvl w:ilvl="2" w:tplc="470061C4">
      <w:numFmt w:val="bullet"/>
      <w:lvlText w:val="•"/>
      <w:lvlJc w:val="left"/>
      <w:pPr>
        <w:ind w:left="1798" w:hanging="356"/>
      </w:pPr>
      <w:rPr>
        <w:rFonts w:hint="default"/>
        <w:lang w:val="hr-HR" w:eastAsia="hr-HR" w:bidi="hr-HR"/>
      </w:rPr>
    </w:lvl>
    <w:lvl w:ilvl="3" w:tplc="F220746C">
      <w:numFmt w:val="bullet"/>
      <w:lvlText w:val="•"/>
      <w:lvlJc w:val="left"/>
      <w:pPr>
        <w:ind w:left="2737" w:hanging="356"/>
      </w:pPr>
      <w:rPr>
        <w:rFonts w:hint="default"/>
        <w:lang w:val="hr-HR" w:eastAsia="hr-HR" w:bidi="hr-HR"/>
      </w:rPr>
    </w:lvl>
    <w:lvl w:ilvl="4" w:tplc="EDBE1400">
      <w:numFmt w:val="bullet"/>
      <w:lvlText w:val="•"/>
      <w:lvlJc w:val="left"/>
      <w:pPr>
        <w:ind w:left="3676" w:hanging="356"/>
      </w:pPr>
      <w:rPr>
        <w:rFonts w:hint="default"/>
        <w:lang w:val="hr-HR" w:eastAsia="hr-HR" w:bidi="hr-HR"/>
      </w:rPr>
    </w:lvl>
    <w:lvl w:ilvl="5" w:tplc="C03A0A78">
      <w:numFmt w:val="bullet"/>
      <w:lvlText w:val="•"/>
      <w:lvlJc w:val="left"/>
      <w:pPr>
        <w:ind w:left="4615" w:hanging="356"/>
      </w:pPr>
      <w:rPr>
        <w:rFonts w:hint="default"/>
        <w:lang w:val="hr-HR" w:eastAsia="hr-HR" w:bidi="hr-HR"/>
      </w:rPr>
    </w:lvl>
    <w:lvl w:ilvl="6" w:tplc="1488F890">
      <w:numFmt w:val="bullet"/>
      <w:lvlText w:val="•"/>
      <w:lvlJc w:val="left"/>
      <w:pPr>
        <w:ind w:left="5553" w:hanging="356"/>
      </w:pPr>
      <w:rPr>
        <w:rFonts w:hint="default"/>
        <w:lang w:val="hr-HR" w:eastAsia="hr-HR" w:bidi="hr-HR"/>
      </w:rPr>
    </w:lvl>
    <w:lvl w:ilvl="7" w:tplc="62D637F2">
      <w:numFmt w:val="bullet"/>
      <w:lvlText w:val="•"/>
      <w:lvlJc w:val="left"/>
      <w:pPr>
        <w:ind w:left="6492" w:hanging="356"/>
      </w:pPr>
      <w:rPr>
        <w:rFonts w:hint="default"/>
        <w:lang w:val="hr-HR" w:eastAsia="hr-HR" w:bidi="hr-HR"/>
      </w:rPr>
    </w:lvl>
    <w:lvl w:ilvl="8" w:tplc="895C0E3C">
      <w:numFmt w:val="bullet"/>
      <w:lvlText w:val="•"/>
      <w:lvlJc w:val="left"/>
      <w:pPr>
        <w:ind w:left="7431" w:hanging="356"/>
      </w:pPr>
      <w:rPr>
        <w:rFonts w:hint="default"/>
        <w:lang w:val="hr-HR" w:eastAsia="hr-HR" w:bidi="hr-HR"/>
      </w:rPr>
    </w:lvl>
  </w:abstractNum>
  <w:abstractNum w:abstractNumId="21">
    <w:nsid w:val="51741F35"/>
    <w:multiLevelType w:val="hybridMultilevel"/>
    <w:tmpl w:val="F866234C"/>
    <w:lvl w:ilvl="0" w:tplc="25BE3DEC">
      <w:start w:val="1"/>
      <w:numFmt w:val="decimal"/>
      <w:lvlText w:val="(%1)"/>
      <w:lvlJc w:val="left"/>
      <w:pPr>
        <w:ind w:left="384" w:hanging="384"/>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22">
    <w:nsid w:val="52072023"/>
    <w:multiLevelType w:val="multilevel"/>
    <w:tmpl w:val="343C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5B79F6"/>
    <w:multiLevelType w:val="hybridMultilevel"/>
    <w:tmpl w:val="51C204B8"/>
    <w:lvl w:ilvl="0" w:tplc="4EC09556">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9496D668">
      <w:numFmt w:val="bullet"/>
      <w:lvlText w:val="•"/>
      <w:lvlJc w:val="left"/>
      <w:pPr>
        <w:ind w:left="1056" w:hanging="353"/>
      </w:pPr>
      <w:rPr>
        <w:rFonts w:hint="default"/>
        <w:lang w:val="hr-HR" w:eastAsia="hr-HR" w:bidi="hr-HR"/>
      </w:rPr>
    </w:lvl>
    <w:lvl w:ilvl="2" w:tplc="F864AD6E">
      <w:numFmt w:val="bullet"/>
      <w:lvlText w:val="•"/>
      <w:lvlJc w:val="left"/>
      <w:pPr>
        <w:ind w:left="1973" w:hanging="353"/>
      </w:pPr>
      <w:rPr>
        <w:rFonts w:hint="default"/>
        <w:lang w:val="hr-HR" w:eastAsia="hr-HR" w:bidi="hr-HR"/>
      </w:rPr>
    </w:lvl>
    <w:lvl w:ilvl="3" w:tplc="D2941C78">
      <w:numFmt w:val="bullet"/>
      <w:lvlText w:val="•"/>
      <w:lvlJc w:val="left"/>
      <w:pPr>
        <w:ind w:left="2890" w:hanging="353"/>
      </w:pPr>
      <w:rPr>
        <w:rFonts w:hint="default"/>
        <w:lang w:val="hr-HR" w:eastAsia="hr-HR" w:bidi="hr-HR"/>
      </w:rPr>
    </w:lvl>
    <w:lvl w:ilvl="4" w:tplc="666A69CE">
      <w:numFmt w:val="bullet"/>
      <w:lvlText w:val="•"/>
      <w:lvlJc w:val="left"/>
      <w:pPr>
        <w:ind w:left="3807" w:hanging="353"/>
      </w:pPr>
      <w:rPr>
        <w:rFonts w:hint="default"/>
        <w:lang w:val="hr-HR" w:eastAsia="hr-HR" w:bidi="hr-HR"/>
      </w:rPr>
    </w:lvl>
    <w:lvl w:ilvl="5" w:tplc="A49A2ECC">
      <w:numFmt w:val="bullet"/>
      <w:lvlText w:val="•"/>
      <w:lvlJc w:val="left"/>
      <w:pPr>
        <w:ind w:left="4724" w:hanging="353"/>
      </w:pPr>
      <w:rPr>
        <w:rFonts w:hint="default"/>
        <w:lang w:val="hr-HR" w:eastAsia="hr-HR" w:bidi="hr-HR"/>
      </w:rPr>
    </w:lvl>
    <w:lvl w:ilvl="6" w:tplc="CD6636FA">
      <w:numFmt w:val="bullet"/>
      <w:lvlText w:val="•"/>
      <w:lvlJc w:val="left"/>
      <w:pPr>
        <w:ind w:left="5641" w:hanging="353"/>
      </w:pPr>
      <w:rPr>
        <w:rFonts w:hint="default"/>
        <w:lang w:val="hr-HR" w:eastAsia="hr-HR" w:bidi="hr-HR"/>
      </w:rPr>
    </w:lvl>
    <w:lvl w:ilvl="7" w:tplc="7222E894">
      <w:numFmt w:val="bullet"/>
      <w:lvlText w:val="•"/>
      <w:lvlJc w:val="left"/>
      <w:pPr>
        <w:ind w:left="6558" w:hanging="353"/>
      </w:pPr>
      <w:rPr>
        <w:rFonts w:hint="default"/>
        <w:lang w:val="hr-HR" w:eastAsia="hr-HR" w:bidi="hr-HR"/>
      </w:rPr>
    </w:lvl>
    <w:lvl w:ilvl="8" w:tplc="1FB0EC4E">
      <w:numFmt w:val="bullet"/>
      <w:lvlText w:val="•"/>
      <w:lvlJc w:val="left"/>
      <w:pPr>
        <w:ind w:left="7475" w:hanging="353"/>
      </w:pPr>
      <w:rPr>
        <w:rFonts w:hint="default"/>
        <w:lang w:val="hr-HR" w:eastAsia="hr-HR" w:bidi="hr-HR"/>
      </w:rPr>
    </w:lvl>
  </w:abstractNum>
  <w:abstractNum w:abstractNumId="24">
    <w:nsid w:val="639177F2"/>
    <w:multiLevelType w:val="hybridMultilevel"/>
    <w:tmpl w:val="C17AF2FC"/>
    <w:lvl w:ilvl="0" w:tplc="4828B492">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CDFA94DA">
      <w:numFmt w:val="bullet"/>
      <w:lvlText w:val="•"/>
      <w:lvlJc w:val="left"/>
      <w:pPr>
        <w:ind w:left="1056" w:hanging="377"/>
      </w:pPr>
      <w:rPr>
        <w:rFonts w:hint="default"/>
        <w:lang w:val="hr-HR" w:eastAsia="hr-HR" w:bidi="hr-HR"/>
      </w:rPr>
    </w:lvl>
    <w:lvl w:ilvl="2" w:tplc="1972A126">
      <w:numFmt w:val="bullet"/>
      <w:lvlText w:val="•"/>
      <w:lvlJc w:val="left"/>
      <w:pPr>
        <w:ind w:left="1973" w:hanging="377"/>
      </w:pPr>
      <w:rPr>
        <w:rFonts w:hint="default"/>
        <w:lang w:val="hr-HR" w:eastAsia="hr-HR" w:bidi="hr-HR"/>
      </w:rPr>
    </w:lvl>
    <w:lvl w:ilvl="3" w:tplc="97A65610">
      <w:numFmt w:val="bullet"/>
      <w:lvlText w:val="•"/>
      <w:lvlJc w:val="left"/>
      <w:pPr>
        <w:ind w:left="2890" w:hanging="377"/>
      </w:pPr>
      <w:rPr>
        <w:rFonts w:hint="default"/>
        <w:lang w:val="hr-HR" w:eastAsia="hr-HR" w:bidi="hr-HR"/>
      </w:rPr>
    </w:lvl>
    <w:lvl w:ilvl="4" w:tplc="0A8CFCC6">
      <w:numFmt w:val="bullet"/>
      <w:lvlText w:val="•"/>
      <w:lvlJc w:val="left"/>
      <w:pPr>
        <w:ind w:left="3807" w:hanging="377"/>
      </w:pPr>
      <w:rPr>
        <w:rFonts w:hint="default"/>
        <w:lang w:val="hr-HR" w:eastAsia="hr-HR" w:bidi="hr-HR"/>
      </w:rPr>
    </w:lvl>
    <w:lvl w:ilvl="5" w:tplc="F2764A3C">
      <w:numFmt w:val="bullet"/>
      <w:lvlText w:val="•"/>
      <w:lvlJc w:val="left"/>
      <w:pPr>
        <w:ind w:left="4724" w:hanging="377"/>
      </w:pPr>
      <w:rPr>
        <w:rFonts w:hint="default"/>
        <w:lang w:val="hr-HR" w:eastAsia="hr-HR" w:bidi="hr-HR"/>
      </w:rPr>
    </w:lvl>
    <w:lvl w:ilvl="6" w:tplc="4560E6A6">
      <w:numFmt w:val="bullet"/>
      <w:lvlText w:val="•"/>
      <w:lvlJc w:val="left"/>
      <w:pPr>
        <w:ind w:left="5641" w:hanging="377"/>
      </w:pPr>
      <w:rPr>
        <w:rFonts w:hint="default"/>
        <w:lang w:val="hr-HR" w:eastAsia="hr-HR" w:bidi="hr-HR"/>
      </w:rPr>
    </w:lvl>
    <w:lvl w:ilvl="7" w:tplc="3434057A">
      <w:numFmt w:val="bullet"/>
      <w:lvlText w:val="•"/>
      <w:lvlJc w:val="left"/>
      <w:pPr>
        <w:ind w:left="6558" w:hanging="377"/>
      </w:pPr>
      <w:rPr>
        <w:rFonts w:hint="default"/>
        <w:lang w:val="hr-HR" w:eastAsia="hr-HR" w:bidi="hr-HR"/>
      </w:rPr>
    </w:lvl>
    <w:lvl w:ilvl="8" w:tplc="72E8A796">
      <w:numFmt w:val="bullet"/>
      <w:lvlText w:val="•"/>
      <w:lvlJc w:val="left"/>
      <w:pPr>
        <w:ind w:left="7475" w:hanging="377"/>
      </w:pPr>
      <w:rPr>
        <w:rFonts w:hint="default"/>
        <w:lang w:val="hr-HR" w:eastAsia="hr-HR" w:bidi="hr-HR"/>
      </w:rPr>
    </w:lvl>
  </w:abstractNum>
  <w:abstractNum w:abstractNumId="25">
    <w:nsid w:val="66867B4D"/>
    <w:multiLevelType w:val="hybridMultilevel"/>
    <w:tmpl w:val="FC5C0E2A"/>
    <w:lvl w:ilvl="0" w:tplc="E2C08E8E">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76DC3C4C">
      <w:numFmt w:val="bullet"/>
      <w:lvlText w:val="•"/>
      <w:lvlJc w:val="left"/>
      <w:pPr>
        <w:ind w:left="1056" w:hanging="377"/>
      </w:pPr>
      <w:rPr>
        <w:rFonts w:hint="default"/>
        <w:lang w:val="hr-HR" w:eastAsia="hr-HR" w:bidi="hr-HR"/>
      </w:rPr>
    </w:lvl>
    <w:lvl w:ilvl="2" w:tplc="9EA81848">
      <w:numFmt w:val="bullet"/>
      <w:lvlText w:val="•"/>
      <w:lvlJc w:val="left"/>
      <w:pPr>
        <w:ind w:left="1973" w:hanging="377"/>
      </w:pPr>
      <w:rPr>
        <w:rFonts w:hint="default"/>
        <w:lang w:val="hr-HR" w:eastAsia="hr-HR" w:bidi="hr-HR"/>
      </w:rPr>
    </w:lvl>
    <w:lvl w:ilvl="3" w:tplc="F5D0D926">
      <w:numFmt w:val="bullet"/>
      <w:lvlText w:val="•"/>
      <w:lvlJc w:val="left"/>
      <w:pPr>
        <w:ind w:left="2890" w:hanging="377"/>
      </w:pPr>
      <w:rPr>
        <w:rFonts w:hint="default"/>
        <w:lang w:val="hr-HR" w:eastAsia="hr-HR" w:bidi="hr-HR"/>
      </w:rPr>
    </w:lvl>
    <w:lvl w:ilvl="4" w:tplc="22F6BA00">
      <w:numFmt w:val="bullet"/>
      <w:lvlText w:val="•"/>
      <w:lvlJc w:val="left"/>
      <w:pPr>
        <w:ind w:left="3807" w:hanging="377"/>
      </w:pPr>
      <w:rPr>
        <w:rFonts w:hint="default"/>
        <w:lang w:val="hr-HR" w:eastAsia="hr-HR" w:bidi="hr-HR"/>
      </w:rPr>
    </w:lvl>
    <w:lvl w:ilvl="5" w:tplc="254ACABE">
      <w:numFmt w:val="bullet"/>
      <w:lvlText w:val="•"/>
      <w:lvlJc w:val="left"/>
      <w:pPr>
        <w:ind w:left="4724" w:hanging="377"/>
      </w:pPr>
      <w:rPr>
        <w:rFonts w:hint="default"/>
        <w:lang w:val="hr-HR" w:eastAsia="hr-HR" w:bidi="hr-HR"/>
      </w:rPr>
    </w:lvl>
    <w:lvl w:ilvl="6" w:tplc="99920B80">
      <w:numFmt w:val="bullet"/>
      <w:lvlText w:val="•"/>
      <w:lvlJc w:val="left"/>
      <w:pPr>
        <w:ind w:left="5641" w:hanging="377"/>
      </w:pPr>
      <w:rPr>
        <w:rFonts w:hint="default"/>
        <w:lang w:val="hr-HR" w:eastAsia="hr-HR" w:bidi="hr-HR"/>
      </w:rPr>
    </w:lvl>
    <w:lvl w:ilvl="7" w:tplc="A39E4E32">
      <w:numFmt w:val="bullet"/>
      <w:lvlText w:val="•"/>
      <w:lvlJc w:val="left"/>
      <w:pPr>
        <w:ind w:left="6558" w:hanging="377"/>
      </w:pPr>
      <w:rPr>
        <w:rFonts w:hint="default"/>
        <w:lang w:val="hr-HR" w:eastAsia="hr-HR" w:bidi="hr-HR"/>
      </w:rPr>
    </w:lvl>
    <w:lvl w:ilvl="8" w:tplc="6BA2BCB8">
      <w:numFmt w:val="bullet"/>
      <w:lvlText w:val="•"/>
      <w:lvlJc w:val="left"/>
      <w:pPr>
        <w:ind w:left="7475" w:hanging="377"/>
      </w:pPr>
      <w:rPr>
        <w:rFonts w:hint="default"/>
        <w:lang w:val="hr-HR" w:eastAsia="hr-HR" w:bidi="hr-HR"/>
      </w:rPr>
    </w:lvl>
  </w:abstractNum>
  <w:abstractNum w:abstractNumId="26">
    <w:nsid w:val="696F20FC"/>
    <w:multiLevelType w:val="multilevel"/>
    <w:tmpl w:val="34109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CA50A9"/>
    <w:multiLevelType w:val="hybridMultilevel"/>
    <w:tmpl w:val="41AA6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14"/>
  </w:num>
  <w:num w:numId="6">
    <w:abstractNumId w:val="0"/>
  </w:num>
  <w:num w:numId="7">
    <w:abstractNumId w:val="26"/>
  </w:num>
  <w:num w:numId="8">
    <w:abstractNumId w:val="2"/>
  </w:num>
  <w:num w:numId="9">
    <w:abstractNumId w:val="5"/>
  </w:num>
  <w:num w:numId="10">
    <w:abstractNumId w:val="21"/>
  </w:num>
  <w:num w:numId="11">
    <w:abstractNumId w:val="22"/>
  </w:num>
  <w:num w:numId="12">
    <w:abstractNumId w:val="13"/>
  </w:num>
  <w:num w:numId="13">
    <w:abstractNumId w:val="25"/>
  </w:num>
  <w:num w:numId="14">
    <w:abstractNumId w:val="18"/>
  </w:num>
  <w:num w:numId="15">
    <w:abstractNumId w:val="15"/>
  </w:num>
  <w:num w:numId="16">
    <w:abstractNumId w:val="24"/>
  </w:num>
  <w:num w:numId="17">
    <w:abstractNumId w:val="23"/>
  </w:num>
  <w:num w:numId="18">
    <w:abstractNumId w:val="4"/>
  </w:num>
  <w:num w:numId="19">
    <w:abstractNumId w:val="8"/>
  </w:num>
  <w:num w:numId="20">
    <w:abstractNumId w:val="10"/>
  </w:num>
  <w:num w:numId="21">
    <w:abstractNumId w:val="11"/>
  </w:num>
  <w:num w:numId="22">
    <w:abstractNumId w:val="6"/>
  </w:num>
  <w:num w:numId="23">
    <w:abstractNumId w:val="12"/>
  </w:num>
  <w:num w:numId="24">
    <w:abstractNumId w:val="19"/>
  </w:num>
  <w:num w:numId="25">
    <w:abstractNumId w:val="20"/>
  </w:num>
  <w:num w:numId="26">
    <w:abstractNumId w:val="17"/>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3B"/>
    <w:rsid w:val="00074A0C"/>
    <w:rsid w:val="000A3A4B"/>
    <w:rsid w:val="000A44D0"/>
    <w:rsid w:val="000F40C5"/>
    <w:rsid w:val="001F0743"/>
    <w:rsid w:val="0020483C"/>
    <w:rsid w:val="00246473"/>
    <w:rsid w:val="00255EE1"/>
    <w:rsid w:val="00263D6B"/>
    <w:rsid w:val="002B0866"/>
    <w:rsid w:val="002C30E6"/>
    <w:rsid w:val="002E3289"/>
    <w:rsid w:val="00313E35"/>
    <w:rsid w:val="003858F9"/>
    <w:rsid w:val="003B6546"/>
    <w:rsid w:val="003F6345"/>
    <w:rsid w:val="00415D73"/>
    <w:rsid w:val="0042507B"/>
    <w:rsid w:val="004338FC"/>
    <w:rsid w:val="0047157F"/>
    <w:rsid w:val="004F6FAC"/>
    <w:rsid w:val="00504B2C"/>
    <w:rsid w:val="0050743D"/>
    <w:rsid w:val="005B47C6"/>
    <w:rsid w:val="006301B1"/>
    <w:rsid w:val="00643561"/>
    <w:rsid w:val="006E6BBE"/>
    <w:rsid w:val="006F6D2F"/>
    <w:rsid w:val="00766FDB"/>
    <w:rsid w:val="00775427"/>
    <w:rsid w:val="00781ADC"/>
    <w:rsid w:val="007964EA"/>
    <w:rsid w:val="007B0EC0"/>
    <w:rsid w:val="007D1C90"/>
    <w:rsid w:val="007E043D"/>
    <w:rsid w:val="008035C7"/>
    <w:rsid w:val="008266C9"/>
    <w:rsid w:val="0084608E"/>
    <w:rsid w:val="008522E8"/>
    <w:rsid w:val="008869F0"/>
    <w:rsid w:val="0089555E"/>
    <w:rsid w:val="008C592E"/>
    <w:rsid w:val="008E2D7C"/>
    <w:rsid w:val="008F696A"/>
    <w:rsid w:val="009105EC"/>
    <w:rsid w:val="00980885"/>
    <w:rsid w:val="00A46EC6"/>
    <w:rsid w:val="00A67301"/>
    <w:rsid w:val="00AB50D6"/>
    <w:rsid w:val="00AC173B"/>
    <w:rsid w:val="00B05383"/>
    <w:rsid w:val="00B12461"/>
    <w:rsid w:val="00B311B0"/>
    <w:rsid w:val="00BE0E38"/>
    <w:rsid w:val="00C00E49"/>
    <w:rsid w:val="00CC7F3B"/>
    <w:rsid w:val="00D123C6"/>
    <w:rsid w:val="00D21B16"/>
    <w:rsid w:val="00D637AD"/>
    <w:rsid w:val="00D703D4"/>
    <w:rsid w:val="00DF4EBD"/>
    <w:rsid w:val="00E21910"/>
    <w:rsid w:val="00E251A0"/>
    <w:rsid w:val="00E8071A"/>
    <w:rsid w:val="00E90B6A"/>
    <w:rsid w:val="00EA76ED"/>
    <w:rsid w:val="00EC0872"/>
    <w:rsid w:val="00F07532"/>
    <w:rsid w:val="00FA1795"/>
    <w:rsid w:val="00FB3DED"/>
    <w:rsid w:val="00FB5F4D"/>
    <w:rsid w:val="00FD14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730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BE0E3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0E38"/>
    <w:rPr>
      <w:rFonts w:ascii="Times New Roman" w:eastAsia="Times New Roman" w:hAnsi="Times New Roman" w:cs="Times New Roman"/>
      <w:b/>
      <w:bCs/>
      <w:sz w:val="24"/>
      <w:szCs w:val="24"/>
      <w:lang w:eastAsia="hr-HR"/>
    </w:rPr>
  </w:style>
  <w:style w:type="paragraph" w:styleId="NormalWeb">
    <w:name w:val="Normal (Web)"/>
    <w:basedOn w:val="Normal"/>
    <w:uiPriority w:val="99"/>
    <w:unhideWhenUsed/>
    <w:rsid w:val="00BE0E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E0E38"/>
    <w:rPr>
      <w:b/>
      <w:bCs/>
    </w:rPr>
  </w:style>
  <w:style w:type="character" w:styleId="Hyperlink">
    <w:name w:val="Hyperlink"/>
    <w:basedOn w:val="DefaultParagraphFont"/>
    <w:uiPriority w:val="99"/>
    <w:unhideWhenUsed/>
    <w:rsid w:val="00BE0E38"/>
    <w:rPr>
      <w:color w:val="0000FF"/>
      <w:u w:val="single"/>
    </w:rPr>
  </w:style>
  <w:style w:type="character" w:styleId="Emphasis">
    <w:name w:val="Emphasis"/>
    <w:basedOn w:val="DefaultParagraphFont"/>
    <w:uiPriority w:val="20"/>
    <w:qFormat/>
    <w:rsid w:val="00BE0E38"/>
    <w:rPr>
      <w:i/>
      <w:iCs/>
    </w:rPr>
  </w:style>
  <w:style w:type="character" w:customStyle="1" w:styleId="Heading2Char">
    <w:name w:val="Heading 2 Char"/>
    <w:basedOn w:val="DefaultParagraphFont"/>
    <w:link w:val="Heading2"/>
    <w:uiPriority w:val="9"/>
    <w:semiHidden/>
    <w:rsid w:val="00A67301"/>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7301"/>
    <w:pPr>
      <w:spacing w:after="200" w:line="276" w:lineRule="auto"/>
      <w:ind w:left="720"/>
      <w:contextualSpacing/>
    </w:pPr>
  </w:style>
  <w:style w:type="table" w:styleId="TableGrid">
    <w:name w:val="Table Grid"/>
    <w:basedOn w:val="TableNormal"/>
    <w:uiPriority w:val="59"/>
    <w:rsid w:val="00A6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592E"/>
    <w:pPr>
      <w:widowControl w:val="0"/>
      <w:autoSpaceDE w:val="0"/>
      <w:autoSpaceDN w:val="0"/>
      <w:spacing w:after="0" w:line="240" w:lineRule="auto"/>
      <w:ind w:left="135"/>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8C592E"/>
    <w:rPr>
      <w:rFonts w:ascii="Times New Roman" w:eastAsia="Times New Roman" w:hAnsi="Times New Roman" w:cs="Times New Roman"/>
      <w:sz w:val="24"/>
      <w:szCs w:val="24"/>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730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BE0E3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0E38"/>
    <w:rPr>
      <w:rFonts w:ascii="Times New Roman" w:eastAsia="Times New Roman" w:hAnsi="Times New Roman" w:cs="Times New Roman"/>
      <w:b/>
      <w:bCs/>
      <w:sz w:val="24"/>
      <w:szCs w:val="24"/>
      <w:lang w:eastAsia="hr-HR"/>
    </w:rPr>
  </w:style>
  <w:style w:type="paragraph" w:styleId="NormalWeb">
    <w:name w:val="Normal (Web)"/>
    <w:basedOn w:val="Normal"/>
    <w:uiPriority w:val="99"/>
    <w:unhideWhenUsed/>
    <w:rsid w:val="00BE0E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E0E38"/>
    <w:rPr>
      <w:b/>
      <w:bCs/>
    </w:rPr>
  </w:style>
  <w:style w:type="character" w:styleId="Hyperlink">
    <w:name w:val="Hyperlink"/>
    <w:basedOn w:val="DefaultParagraphFont"/>
    <w:uiPriority w:val="99"/>
    <w:unhideWhenUsed/>
    <w:rsid w:val="00BE0E38"/>
    <w:rPr>
      <w:color w:val="0000FF"/>
      <w:u w:val="single"/>
    </w:rPr>
  </w:style>
  <w:style w:type="character" w:styleId="Emphasis">
    <w:name w:val="Emphasis"/>
    <w:basedOn w:val="DefaultParagraphFont"/>
    <w:uiPriority w:val="20"/>
    <w:qFormat/>
    <w:rsid w:val="00BE0E38"/>
    <w:rPr>
      <w:i/>
      <w:iCs/>
    </w:rPr>
  </w:style>
  <w:style w:type="character" w:customStyle="1" w:styleId="Heading2Char">
    <w:name w:val="Heading 2 Char"/>
    <w:basedOn w:val="DefaultParagraphFont"/>
    <w:link w:val="Heading2"/>
    <w:uiPriority w:val="9"/>
    <w:semiHidden/>
    <w:rsid w:val="00A67301"/>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7301"/>
    <w:pPr>
      <w:spacing w:after="200" w:line="276" w:lineRule="auto"/>
      <w:ind w:left="720"/>
      <w:contextualSpacing/>
    </w:pPr>
  </w:style>
  <w:style w:type="table" w:styleId="TableGrid">
    <w:name w:val="Table Grid"/>
    <w:basedOn w:val="TableNormal"/>
    <w:uiPriority w:val="59"/>
    <w:rsid w:val="00A6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592E"/>
    <w:pPr>
      <w:widowControl w:val="0"/>
      <w:autoSpaceDE w:val="0"/>
      <w:autoSpaceDN w:val="0"/>
      <w:spacing w:after="0" w:line="240" w:lineRule="auto"/>
      <w:ind w:left="135"/>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8C592E"/>
    <w:rPr>
      <w:rFonts w:ascii="Times New Roman" w:eastAsia="Times New Roman" w:hAnsi="Times New Roman" w:cs="Times New Roman"/>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6423">
      <w:bodyDiv w:val="1"/>
      <w:marLeft w:val="0"/>
      <w:marRight w:val="0"/>
      <w:marTop w:val="0"/>
      <w:marBottom w:val="0"/>
      <w:divBdr>
        <w:top w:val="none" w:sz="0" w:space="0" w:color="auto"/>
        <w:left w:val="none" w:sz="0" w:space="0" w:color="auto"/>
        <w:bottom w:val="none" w:sz="0" w:space="0" w:color="auto"/>
        <w:right w:val="none" w:sz="0" w:space="0" w:color="auto"/>
      </w:divBdr>
    </w:div>
    <w:div w:id="18603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hr/app/webroot/files/file/TARIFNI%20Prilog%201%20-%20tablica%2020_02_2018_.pdf" TargetMode="External"/><Relationship Id="rId13" Type="http://schemas.openxmlformats.org/officeDocument/2006/relationships/hyperlink" Target="http://www.stuh.hr/upload_data/site_files/dodatak-i-kuu.pdf" TargetMode="External"/><Relationship Id="rId18" Type="http://schemas.openxmlformats.org/officeDocument/2006/relationships/hyperlink" Target="mailto:prijave@dirh.hr" TargetMode="External"/><Relationship Id="rId26" Type="http://schemas.openxmlformats.org/officeDocument/2006/relationships/hyperlink" Target="http://www.mup.hr/" TargetMode="External"/><Relationship Id="rId3" Type="http://schemas.openxmlformats.org/officeDocument/2006/relationships/styles" Target="styles.xml"/><Relationship Id="rId21" Type="http://schemas.openxmlformats.org/officeDocument/2006/relationships/hyperlink" Target="http://www.ombudsman.hr/" TargetMode="External"/><Relationship Id="rId34" Type="http://schemas.openxmlformats.org/officeDocument/2006/relationships/hyperlink" Target="mailto:antonija.krolo-vasilj@mirovinsko.hr" TargetMode="External"/><Relationship Id="rId7" Type="http://schemas.openxmlformats.org/officeDocument/2006/relationships/hyperlink" Target="http://sgh.hr/app/webroot/files/file/KUG_procisceni%20t_scan.pdf" TargetMode="External"/><Relationship Id="rId12" Type="http://schemas.openxmlformats.org/officeDocument/2006/relationships/hyperlink" Target="http://www.stuh.hr/upload_data/site_files/novi-ku.docx" TargetMode="External"/><Relationship Id="rId17" Type="http://schemas.openxmlformats.org/officeDocument/2006/relationships/hyperlink" Target="mailto:postingdeclaration.inspektorat@mrms.hr" TargetMode="External"/><Relationship Id="rId25" Type="http://schemas.openxmlformats.org/officeDocument/2006/relationships/hyperlink" Target="http://www.posi.hr" TargetMode="External"/><Relationship Id="rId33" Type="http://schemas.openxmlformats.org/officeDocument/2006/relationships/hyperlink" Target="mailto:oberta.kurti@mirovinsko.hr" TargetMode="External"/><Relationship Id="rId2" Type="http://schemas.openxmlformats.org/officeDocument/2006/relationships/numbering" Target="numbering.xml"/><Relationship Id="rId16" Type="http://schemas.openxmlformats.org/officeDocument/2006/relationships/hyperlink" Target="mailto:postingdeclaration.inspektorat@mrms.hr" TargetMode="External"/><Relationship Id="rId20" Type="http://schemas.openxmlformats.org/officeDocument/2006/relationships/hyperlink" Target="mailto:info@ombudsman.hr" TargetMode="External"/><Relationship Id="rId29" Type="http://schemas.openxmlformats.org/officeDocument/2006/relationships/hyperlink" Target="mailto:ikalanj@mup.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gh.hr/" TargetMode="External"/><Relationship Id="rId24" Type="http://schemas.openxmlformats.org/officeDocument/2006/relationships/hyperlink" Target="mailto:ured@posi.hr" TargetMode="External"/><Relationship Id="rId32" Type="http://schemas.openxmlformats.org/officeDocument/2006/relationships/hyperlink" Target="http://www.mirovinsko.hr/default.aspx?id=20" TargetMode="External"/><Relationship Id="rId5" Type="http://schemas.openxmlformats.org/officeDocument/2006/relationships/settings" Target="settings.xml"/><Relationship Id="rId15" Type="http://schemas.openxmlformats.org/officeDocument/2006/relationships/hyperlink" Target="http://www.mrms.hr/posting/instructions-for-foreign-companies/" TargetMode="External"/><Relationship Id="rId23" Type="http://schemas.openxmlformats.org/officeDocument/2006/relationships/hyperlink" Target="http://www.prs.hr/" TargetMode="External"/><Relationship Id="rId28" Type="http://schemas.openxmlformats.org/officeDocument/2006/relationships/hyperlink" Target="mailto:ljmaglic@mup.hr" TargetMode="External"/><Relationship Id="rId36" Type="http://schemas.openxmlformats.org/officeDocument/2006/relationships/theme" Target="theme/theme1.xml"/><Relationship Id="rId10" Type="http://schemas.openxmlformats.org/officeDocument/2006/relationships/hyperlink" Target="http://sgh.hr/app/webroot/files/file/TARIFNI%20Prilog%201%20-%20tablica%2020_02_2018_.pdf" TargetMode="External"/><Relationship Id="rId19" Type="http://schemas.openxmlformats.org/officeDocument/2006/relationships/hyperlink" Target="mailto:prijave@dirh.hr" TargetMode="External"/><Relationship Id="rId31" Type="http://schemas.openxmlformats.org/officeDocument/2006/relationships/hyperlink" Target="mailto:info@mrms.hr" TargetMode="External"/><Relationship Id="rId4" Type="http://schemas.microsoft.com/office/2007/relationships/stylesWithEffects" Target="stylesWithEffects.xml"/><Relationship Id="rId9" Type="http://schemas.openxmlformats.org/officeDocument/2006/relationships/hyperlink" Target="http://www.sgh.hr/" TargetMode="External"/><Relationship Id="rId14" Type="http://schemas.openxmlformats.org/officeDocument/2006/relationships/hyperlink" Target="mailto:postingdeclaration.inspektorat@mrms.hr" TargetMode="External"/><Relationship Id="rId22" Type="http://schemas.openxmlformats.org/officeDocument/2006/relationships/hyperlink" Target="mailto:ravnopravnost@prs.hr" TargetMode="External"/><Relationship Id="rId27" Type="http://schemas.openxmlformats.org/officeDocument/2006/relationships/hyperlink" Target="https://www.mup.hr/gradjani" TargetMode="External"/><Relationship Id="rId30" Type="http://schemas.openxmlformats.org/officeDocument/2006/relationships/hyperlink" Target="https://mrms.gov.h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B41C-D1BF-4121-A7A1-7ADDB5BE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41</Pages>
  <Words>16011</Words>
  <Characters>91265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Jaić</dc:creator>
  <cp:keywords/>
  <dc:description/>
  <cp:lastModifiedBy>Olivera Fišeković</cp:lastModifiedBy>
  <cp:revision>81</cp:revision>
  <dcterms:created xsi:type="dcterms:W3CDTF">2019-10-11T09:58:00Z</dcterms:created>
  <dcterms:modified xsi:type="dcterms:W3CDTF">2019-10-17T08:38:00Z</dcterms:modified>
</cp:coreProperties>
</file>